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Ind w:w="-142" w:type="dxa"/>
        <w:tblBorders>
          <w:bottom w:val="single" w:sz="4" w:space="0" w:color="000000"/>
        </w:tblBorders>
        <w:tblLook w:val="04A0" w:firstRow="1" w:lastRow="0" w:firstColumn="1" w:lastColumn="0" w:noHBand="0" w:noVBand="1"/>
      </w:tblPr>
      <w:tblGrid>
        <w:gridCol w:w="1078"/>
        <w:gridCol w:w="8635"/>
      </w:tblGrid>
      <w:tr w:rsidR="00FF07EA">
        <w:trPr>
          <w:tblCellSpacing w:w="0" w:type="dxa"/>
        </w:trPr>
        <w:tc>
          <w:tcPr>
            <w:tcW w:w="1078" w:type="dxa"/>
            <w:tcBorders>
              <w:top w:val="none" w:sz="4" w:space="0" w:color="000000"/>
              <w:left w:val="none" w:sz="4" w:space="0" w:color="000000"/>
              <w:bottom w:val="single" w:sz="4" w:space="0" w:color="000000"/>
              <w:right w:val="none" w:sz="4" w:space="0" w:color="000000"/>
            </w:tcBorders>
            <w:shd w:val="clear" w:color="auto" w:fill="FFFFFF"/>
            <w:vAlign w:val="center"/>
          </w:tcPr>
          <w:p w:rsidR="00FF07EA" w:rsidRDefault="00264C53">
            <w:pPr>
              <w:tabs>
                <w:tab w:val="left" w:pos="4677"/>
                <w:tab w:val="left" w:pos="9357"/>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635" w:type="dxa"/>
            <w:tcBorders>
              <w:top w:val="none" w:sz="4" w:space="0" w:color="000000"/>
              <w:left w:val="none" w:sz="4" w:space="0" w:color="000000"/>
              <w:bottom w:val="single" w:sz="4" w:space="0" w:color="000000"/>
              <w:right w:val="none" w:sz="4" w:space="0" w:color="000000"/>
            </w:tcBorders>
            <w:shd w:val="clear" w:color="auto" w:fill="FFFFFF"/>
            <w:vAlign w:val="center"/>
          </w:tcPr>
          <w:p w:rsidR="00FF07EA" w:rsidRDefault="00264C53">
            <w:pPr>
              <w:tabs>
                <w:tab w:val="left" w:pos="4677"/>
                <w:tab w:val="left" w:pos="935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ГОСУДАРСТВЕННОЕ БЮДЖЕТНОЕ ПРОФЕССИОНАЛЬНОЕ ОБРАЗОВАТЕЛЬНОЕ УЧРЕЖДЕНИЕ  «ЧЕЛЯБИНСКИЙ МЕХАНИКО – ТЕХНОЛОГИЧЕСКИЙ ТЕХНИКУМ»</w:t>
            </w:r>
          </w:p>
        </w:tc>
      </w:tr>
    </w:tbl>
    <w:p w:rsidR="00FF07EA" w:rsidRDefault="00FF07EA"/>
    <w:p w:rsidR="00FF07EA" w:rsidRDefault="00FF07EA"/>
    <w:p w:rsidR="00FF07EA" w:rsidRDefault="00FF07EA"/>
    <w:p w:rsidR="00FF07EA" w:rsidRDefault="00FF07EA"/>
    <w:p w:rsidR="00FF07EA" w:rsidRDefault="00FF07EA"/>
    <w:p w:rsidR="00FF07EA" w:rsidRDefault="00FF07EA"/>
    <w:p w:rsidR="00FF07EA" w:rsidRDefault="00FF07EA"/>
    <w:p w:rsidR="00FF07EA" w:rsidRDefault="00FF07EA"/>
    <w:p w:rsidR="00FF07EA" w:rsidRDefault="00FF07EA"/>
    <w:p w:rsidR="00FF07EA" w:rsidRDefault="00264C53">
      <w:pPr>
        <w:pStyle w:val="docdata"/>
        <w:spacing w:before="0" w:beforeAutospacing="0" w:after="200" w:afterAutospacing="0"/>
        <w:jc w:val="center"/>
      </w:pPr>
      <w:r>
        <w:rPr>
          <w:b/>
          <w:bCs/>
          <w:color w:val="000000"/>
        </w:rPr>
        <w:t>РАБОЧАЯ ПРОГРАММА ДИСЦИПЛИНЫ</w:t>
      </w:r>
    </w:p>
    <w:p w:rsidR="00FF07EA" w:rsidRDefault="00264C53">
      <w:pPr>
        <w:pStyle w:val="af9"/>
        <w:spacing w:before="0" w:beforeAutospacing="0" w:after="0" w:afterAutospacing="0"/>
        <w:jc w:val="center"/>
      </w:pPr>
      <w:r>
        <w:rPr>
          <w:b/>
          <w:bCs/>
          <w:color w:val="000000"/>
        </w:rPr>
        <w:t>СГЦ.02 Иностранный язык в профессиональной деятельности</w:t>
      </w:r>
    </w:p>
    <w:p w:rsidR="00C84BD1" w:rsidRPr="00C84BD1" w:rsidRDefault="00C84BD1" w:rsidP="00C84BD1">
      <w:pPr>
        <w:spacing w:after="0" w:line="240" w:lineRule="auto"/>
        <w:jc w:val="center"/>
        <w:rPr>
          <w:rFonts w:ascii="Times New Roman" w:eastAsia="Times New Roman" w:hAnsi="Times New Roman" w:cs="Times New Roman"/>
          <w:sz w:val="24"/>
          <w:szCs w:val="24"/>
          <w:lang w:eastAsia="ru-RU"/>
        </w:rPr>
      </w:pPr>
      <w:r w:rsidRPr="00C84BD1">
        <w:rPr>
          <w:rFonts w:ascii="Times New Roman" w:eastAsia="Times New Roman" w:hAnsi="Times New Roman" w:cs="Times New Roman"/>
          <w:color w:val="000000"/>
          <w:sz w:val="24"/>
          <w:szCs w:val="24"/>
          <w:lang w:eastAsia="ru-RU"/>
        </w:rPr>
        <w:t>15.01.05 Сварщик (ручной и частично механизированной сварки (наплавки)</w:t>
      </w:r>
      <w:bookmarkStart w:id="0" w:name="_Hlk177537238"/>
      <w:r w:rsidRPr="00C84BD1">
        <w:rPr>
          <w:rFonts w:ascii="Times New Roman" w:eastAsia="Times New Roman" w:hAnsi="Times New Roman" w:cs="Times New Roman"/>
          <w:color w:val="000000"/>
          <w:sz w:val="24"/>
          <w:szCs w:val="24"/>
          <w:lang w:eastAsia="ru-RU"/>
        </w:rPr>
        <w:t>)</w:t>
      </w:r>
      <w:bookmarkEnd w:id="0"/>
    </w:p>
    <w:p w:rsidR="00FF07EA" w:rsidRDefault="00FF07EA"/>
    <w:p w:rsidR="00FF07EA" w:rsidRDefault="00FF07EA"/>
    <w:p w:rsidR="00FF07EA" w:rsidRDefault="00FF07EA"/>
    <w:p w:rsidR="00FF07EA" w:rsidRDefault="00FF07EA"/>
    <w:p w:rsidR="00FF07EA" w:rsidRDefault="00FF07EA"/>
    <w:p w:rsidR="00FF07EA" w:rsidRDefault="00FF07EA"/>
    <w:p w:rsidR="00FF07EA" w:rsidRDefault="00FF07EA"/>
    <w:p w:rsidR="00FF07EA" w:rsidRDefault="00FF07EA">
      <w:pPr>
        <w:jc w:val="center"/>
      </w:pPr>
    </w:p>
    <w:p w:rsidR="00FF07EA" w:rsidRDefault="00FF07EA">
      <w:pPr>
        <w:jc w:val="center"/>
      </w:pPr>
    </w:p>
    <w:p w:rsidR="00FF07EA" w:rsidRDefault="00FF07EA">
      <w:pPr>
        <w:jc w:val="center"/>
      </w:pPr>
    </w:p>
    <w:p w:rsidR="00FF07EA" w:rsidRDefault="00FF07EA">
      <w:pPr>
        <w:jc w:val="center"/>
      </w:pPr>
    </w:p>
    <w:p w:rsidR="00FF07EA" w:rsidRDefault="00FF07EA">
      <w:pPr>
        <w:jc w:val="center"/>
      </w:pPr>
    </w:p>
    <w:p w:rsidR="00FF07EA" w:rsidRDefault="00FF07EA">
      <w:pPr>
        <w:jc w:val="center"/>
      </w:pPr>
    </w:p>
    <w:p w:rsidR="00FF07EA" w:rsidRDefault="00FF07EA">
      <w:pPr>
        <w:jc w:val="center"/>
      </w:pPr>
    </w:p>
    <w:p w:rsidR="00FF07EA" w:rsidRDefault="00264C53">
      <w:pPr>
        <w:jc w:val="center"/>
        <w:rPr>
          <w:rFonts w:ascii="Times New Roman" w:hAnsi="Times New Roman" w:cs="Times New Roman"/>
          <w:sz w:val="24"/>
          <w:szCs w:val="24"/>
        </w:rPr>
      </w:pPr>
      <w:r>
        <w:rPr>
          <w:rFonts w:ascii="Times New Roman" w:hAnsi="Times New Roman" w:cs="Times New Roman"/>
          <w:sz w:val="24"/>
          <w:szCs w:val="24"/>
        </w:rPr>
        <w:t>2025</w:t>
      </w:r>
    </w:p>
    <w:p w:rsidR="00FF07EA" w:rsidRDefault="00FF07EA">
      <w:pPr>
        <w:jc w:val="center"/>
        <w:rPr>
          <w:rFonts w:ascii="Times New Roman" w:hAnsi="Times New Roman" w:cs="Times New Roman"/>
          <w:sz w:val="24"/>
          <w:szCs w:val="24"/>
        </w:rPr>
      </w:pPr>
    </w:p>
    <w:p w:rsidR="00C84BD1" w:rsidRDefault="00C84BD1" w:rsidP="00C84BD1">
      <w:pPr>
        <w:pStyle w:val="docdata"/>
        <w:keepNext/>
        <w:spacing w:before="0" w:beforeAutospacing="0" w:after="120" w:afterAutospacing="0"/>
        <w:jc w:val="center"/>
      </w:pPr>
      <w:bookmarkStart w:id="1" w:name="_Toc156825287"/>
      <w:r>
        <w:rPr>
          <w:b/>
          <w:bCs/>
          <w:color w:val="000000"/>
        </w:rPr>
        <w:lastRenderedPageBreak/>
        <w:t>СОДЕРЖАНИЕ ПРОГРАММЫ</w:t>
      </w:r>
      <w:bookmarkEnd w:id="1"/>
    </w:p>
    <w:p w:rsidR="00C84BD1" w:rsidRDefault="00C84BD1" w:rsidP="00C84BD1">
      <w:pPr>
        <w:pStyle w:val="af9"/>
        <w:tabs>
          <w:tab w:val="left" w:pos="9641"/>
        </w:tabs>
        <w:spacing w:before="120" w:beforeAutospacing="0" w:after="0" w:afterAutospacing="0" w:line="271" w:lineRule="auto"/>
      </w:pPr>
      <w:hyperlink w:anchor="_Toc156825287" w:tooltip="#_Toc156825287" w:history="1">
        <w:r>
          <w:rPr>
            <w:rStyle w:val="afa"/>
            <w:rFonts w:eastAsia="Arial"/>
            <w:b/>
            <w:bCs/>
            <w:color w:val="000000"/>
            <w:sz w:val="22"/>
            <w:szCs w:val="22"/>
          </w:rPr>
          <w:t>СОДЕРЖАНИЕ ПРОГРАММЫ</w:t>
        </w:r>
        <w:r>
          <w:rPr>
            <w:rStyle w:val="afa"/>
            <w:rFonts w:eastAsia="Arial"/>
            <w:b/>
            <w:bCs/>
            <w:color w:val="000000"/>
            <w:sz w:val="22"/>
            <w:szCs w:val="22"/>
          </w:rPr>
          <w:tab/>
        </w:r>
      </w:hyperlink>
    </w:p>
    <w:p w:rsidR="00C84BD1" w:rsidRDefault="00C84BD1" w:rsidP="00C84BD1">
      <w:pPr>
        <w:pStyle w:val="af9"/>
        <w:tabs>
          <w:tab w:val="left" w:pos="9641"/>
        </w:tabs>
        <w:spacing w:before="120" w:beforeAutospacing="0" w:after="0" w:afterAutospacing="0" w:line="271" w:lineRule="auto"/>
      </w:pPr>
      <w:hyperlink w:anchor="_Toc156825288" w:tooltip="#_Toc156825288" w:history="1">
        <w:r>
          <w:rPr>
            <w:rStyle w:val="afa"/>
            <w:rFonts w:eastAsia="Arial"/>
            <w:b/>
            <w:bCs/>
            <w:color w:val="000000"/>
            <w:sz w:val="22"/>
            <w:szCs w:val="22"/>
          </w:rPr>
          <w:t>1. Общая характеристика</w:t>
        </w:r>
        <w:r>
          <w:rPr>
            <w:rStyle w:val="afa"/>
            <w:rFonts w:eastAsia="Arial"/>
            <w:b/>
            <w:bCs/>
            <w:color w:val="000000"/>
            <w:sz w:val="22"/>
            <w:szCs w:val="22"/>
          </w:rPr>
          <w:tab/>
        </w:r>
      </w:hyperlink>
    </w:p>
    <w:p w:rsidR="00C84BD1" w:rsidRDefault="00C84BD1" w:rsidP="00C84BD1">
      <w:pPr>
        <w:pStyle w:val="af9"/>
        <w:tabs>
          <w:tab w:val="left" w:pos="9641"/>
        </w:tabs>
        <w:spacing w:before="120" w:beforeAutospacing="0" w:after="0" w:afterAutospacing="0"/>
        <w:ind w:left="240"/>
      </w:pPr>
      <w:hyperlink w:anchor="_Toc156825289" w:tooltip="#_Toc156825289" w:history="1">
        <w:r>
          <w:rPr>
            <w:rStyle w:val="afa"/>
            <w:rFonts w:eastAsia="Arial"/>
            <w:color w:val="000000"/>
          </w:rPr>
          <w:t>1.1. Цель и место дисциплины в структуре образовательной программы</w:t>
        </w:r>
        <w:r>
          <w:rPr>
            <w:rStyle w:val="afa"/>
            <w:rFonts w:eastAsia="Arial"/>
            <w:color w:val="000000"/>
          </w:rPr>
          <w:tab/>
        </w:r>
      </w:hyperlink>
    </w:p>
    <w:p w:rsidR="00C84BD1" w:rsidRDefault="00C84BD1" w:rsidP="00C84BD1">
      <w:pPr>
        <w:pStyle w:val="af9"/>
        <w:tabs>
          <w:tab w:val="left" w:pos="9641"/>
        </w:tabs>
        <w:spacing w:before="120" w:beforeAutospacing="0" w:after="0" w:afterAutospacing="0"/>
        <w:ind w:left="240"/>
      </w:pPr>
      <w:hyperlink w:anchor="_Toc156825290" w:tooltip="#_Toc156825290" w:history="1">
        <w:r>
          <w:rPr>
            <w:rStyle w:val="afa"/>
            <w:rFonts w:eastAsia="Arial"/>
            <w:color w:val="000000"/>
          </w:rPr>
          <w:t>1.2. Планируемые результаты освоения дисциплины</w:t>
        </w:r>
        <w:r>
          <w:rPr>
            <w:rStyle w:val="afa"/>
            <w:rFonts w:eastAsia="Arial"/>
            <w:color w:val="000000"/>
          </w:rPr>
          <w:tab/>
        </w:r>
      </w:hyperlink>
    </w:p>
    <w:p w:rsidR="00C84BD1" w:rsidRDefault="00C84BD1" w:rsidP="00C84BD1">
      <w:pPr>
        <w:pStyle w:val="af9"/>
        <w:tabs>
          <w:tab w:val="left" w:pos="9641"/>
        </w:tabs>
        <w:spacing w:before="120" w:beforeAutospacing="0" w:after="0" w:afterAutospacing="0" w:line="271" w:lineRule="auto"/>
      </w:pPr>
      <w:hyperlink w:anchor="_Toc156825291" w:tooltip="#_Toc156825291" w:history="1">
        <w:r>
          <w:rPr>
            <w:rStyle w:val="afa"/>
            <w:rFonts w:eastAsia="Arial"/>
            <w:b/>
            <w:bCs/>
            <w:color w:val="000000"/>
            <w:sz w:val="22"/>
            <w:szCs w:val="22"/>
          </w:rPr>
          <w:t>2. Структура и содержание ДИСЦИПЛИНЫ</w:t>
        </w:r>
        <w:r>
          <w:rPr>
            <w:rStyle w:val="afa"/>
            <w:rFonts w:eastAsia="Arial"/>
            <w:b/>
            <w:bCs/>
            <w:color w:val="000000"/>
            <w:sz w:val="22"/>
            <w:szCs w:val="22"/>
          </w:rPr>
          <w:tab/>
        </w:r>
      </w:hyperlink>
    </w:p>
    <w:p w:rsidR="00C84BD1" w:rsidRDefault="00C84BD1" w:rsidP="00C84BD1">
      <w:pPr>
        <w:pStyle w:val="af9"/>
        <w:tabs>
          <w:tab w:val="left" w:pos="9641"/>
        </w:tabs>
        <w:spacing w:before="120" w:beforeAutospacing="0" w:after="0" w:afterAutospacing="0"/>
        <w:ind w:left="240"/>
      </w:pPr>
      <w:hyperlink w:anchor="_Toc156825292" w:tooltip="#_Toc156825292" w:history="1">
        <w:r>
          <w:rPr>
            <w:rStyle w:val="afa"/>
            <w:rFonts w:eastAsia="Arial"/>
            <w:color w:val="000000"/>
          </w:rPr>
          <w:t>2.1. Трудоемкость освоения дисциплины</w:t>
        </w:r>
        <w:r>
          <w:rPr>
            <w:rStyle w:val="afa"/>
            <w:rFonts w:eastAsia="Arial"/>
            <w:color w:val="000000"/>
          </w:rPr>
          <w:tab/>
        </w:r>
      </w:hyperlink>
    </w:p>
    <w:p w:rsidR="00C84BD1" w:rsidRDefault="00C84BD1" w:rsidP="00C84BD1">
      <w:pPr>
        <w:pStyle w:val="af9"/>
        <w:tabs>
          <w:tab w:val="left" w:pos="9641"/>
        </w:tabs>
        <w:spacing w:before="120" w:beforeAutospacing="0" w:after="0" w:afterAutospacing="0"/>
        <w:ind w:left="240"/>
      </w:pPr>
      <w:hyperlink w:anchor="_Toc156825293" w:tooltip="#_Toc156825293" w:history="1">
        <w:r>
          <w:rPr>
            <w:rStyle w:val="afa"/>
            <w:rFonts w:eastAsia="Arial"/>
            <w:color w:val="000000"/>
          </w:rPr>
          <w:t>2.2. Содержание дисциплины</w:t>
        </w:r>
        <w:r>
          <w:rPr>
            <w:rStyle w:val="afa"/>
            <w:rFonts w:eastAsia="Arial"/>
            <w:color w:val="000000"/>
          </w:rPr>
          <w:tab/>
        </w:r>
      </w:hyperlink>
    </w:p>
    <w:p w:rsidR="00C84BD1" w:rsidRDefault="00C84BD1" w:rsidP="00C84BD1">
      <w:pPr>
        <w:pStyle w:val="af9"/>
        <w:tabs>
          <w:tab w:val="left" w:pos="9641"/>
        </w:tabs>
        <w:spacing w:before="120" w:beforeAutospacing="0" w:after="0" w:afterAutospacing="0" w:line="271" w:lineRule="auto"/>
      </w:pPr>
      <w:hyperlink w:anchor="_Toc156825296" w:tooltip="#_Toc156825296" w:history="1">
        <w:r>
          <w:rPr>
            <w:rStyle w:val="afa"/>
            <w:rFonts w:eastAsia="Arial"/>
            <w:b/>
            <w:bCs/>
            <w:color w:val="000000"/>
            <w:sz w:val="22"/>
            <w:szCs w:val="22"/>
          </w:rPr>
          <w:t>3. Условия реализации ДИСЦИПЛИНЫ</w:t>
        </w:r>
        <w:r>
          <w:rPr>
            <w:rStyle w:val="afa"/>
            <w:rFonts w:eastAsia="Arial"/>
            <w:b/>
            <w:bCs/>
            <w:color w:val="000000"/>
            <w:sz w:val="22"/>
            <w:szCs w:val="22"/>
          </w:rPr>
          <w:tab/>
        </w:r>
      </w:hyperlink>
    </w:p>
    <w:p w:rsidR="00C84BD1" w:rsidRDefault="00C84BD1" w:rsidP="00C84BD1">
      <w:pPr>
        <w:pStyle w:val="af9"/>
        <w:tabs>
          <w:tab w:val="left" w:pos="9641"/>
        </w:tabs>
        <w:spacing w:before="120" w:beforeAutospacing="0" w:after="0" w:afterAutospacing="0"/>
        <w:ind w:left="240"/>
      </w:pPr>
      <w:hyperlink w:anchor="_Toc156825297" w:tooltip="#_Toc156825297" w:history="1">
        <w:r>
          <w:rPr>
            <w:rStyle w:val="afa"/>
            <w:rFonts w:eastAsia="Arial"/>
            <w:color w:val="000000"/>
          </w:rPr>
          <w:t>3.1. Материально-техническое обеспечение</w:t>
        </w:r>
        <w:r>
          <w:rPr>
            <w:rStyle w:val="afa"/>
            <w:rFonts w:eastAsia="Arial"/>
            <w:color w:val="000000"/>
          </w:rPr>
          <w:tab/>
        </w:r>
      </w:hyperlink>
    </w:p>
    <w:p w:rsidR="00C84BD1" w:rsidRDefault="00C84BD1" w:rsidP="00C84BD1">
      <w:pPr>
        <w:pStyle w:val="af9"/>
        <w:tabs>
          <w:tab w:val="left" w:pos="9641"/>
        </w:tabs>
        <w:spacing w:before="120" w:beforeAutospacing="0" w:after="0" w:afterAutospacing="0"/>
        <w:ind w:left="240"/>
      </w:pPr>
      <w:hyperlink w:anchor="_Toc156825298" w:tooltip="#_Toc156825298" w:history="1">
        <w:r>
          <w:rPr>
            <w:rStyle w:val="afa"/>
            <w:rFonts w:eastAsia="Arial"/>
            <w:color w:val="000000"/>
          </w:rPr>
          <w:t>3.2. Учебно-методическое обеспечение</w:t>
        </w:r>
        <w:r>
          <w:rPr>
            <w:rStyle w:val="afa"/>
            <w:rFonts w:eastAsia="Arial"/>
            <w:color w:val="000000"/>
          </w:rPr>
          <w:tab/>
        </w:r>
      </w:hyperlink>
    </w:p>
    <w:p w:rsidR="00C84BD1" w:rsidRDefault="00C84BD1" w:rsidP="00C84BD1">
      <w:pPr>
        <w:pStyle w:val="af9"/>
        <w:tabs>
          <w:tab w:val="left" w:pos="9641"/>
        </w:tabs>
        <w:spacing w:before="120" w:beforeAutospacing="0" w:after="0" w:afterAutospacing="0" w:line="271" w:lineRule="auto"/>
      </w:pPr>
      <w:hyperlink w:anchor="_Toc156825299" w:tooltip="#_Toc156825299" w:history="1">
        <w:r>
          <w:rPr>
            <w:rStyle w:val="afa"/>
            <w:rFonts w:eastAsia="Arial"/>
            <w:b/>
            <w:bCs/>
            <w:color w:val="000000"/>
            <w:sz w:val="22"/>
            <w:szCs w:val="22"/>
          </w:rPr>
          <w:t>4. Контроль и оценка результатов  освоения ДИСЦИПЛИНЫ</w:t>
        </w:r>
        <w:r>
          <w:rPr>
            <w:rStyle w:val="afa"/>
            <w:rFonts w:eastAsia="Arial"/>
            <w:b/>
            <w:bCs/>
            <w:color w:val="000000"/>
            <w:sz w:val="22"/>
            <w:szCs w:val="22"/>
          </w:rPr>
          <w:tab/>
        </w:r>
      </w:hyperlink>
    </w:p>
    <w:p w:rsidR="00C84BD1" w:rsidRDefault="00C84BD1" w:rsidP="00C84BD1">
      <w:pPr>
        <w:pStyle w:val="af9"/>
        <w:keepNext/>
        <w:spacing w:before="0" w:beforeAutospacing="0" w:after="120" w:afterAutospacing="0"/>
      </w:pPr>
      <w:r>
        <w:rPr>
          <w:color w:val="000000"/>
        </w:rPr>
        <w:t> </w:t>
      </w: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FF07EA">
      <w:pPr>
        <w:jc w:val="center"/>
        <w:rPr>
          <w:rFonts w:ascii="Times New Roman" w:hAnsi="Times New Roman" w:cs="Times New Roman"/>
          <w:sz w:val="24"/>
          <w:szCs w:val="24"/>
        </w:rPr>
      </w:pPr>
    </w:p>
    <w:p w:rsidR="00FF07EA" w:rsidRDefault="00264C53">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ОБЩАЯ ХАРАКТЕРИСТИКА РАБОЧЕЙ ПРОГРАММЫ УЧЕБНОЙ ДИСЦИПЛИНЫ</w:t>
      </w:r>
    </w:p>
    <w:p w:rsidR="00FF07EA" w:rsidRDefault="00264C53">
      <w:pPr>
        <w:jc w:val="center"/>
        <w:rPr>
          <w:rFonts w:ascii="Times New Roman" w:hAnsi="Times New Roman" w:cs="Times New Roman"/>
          <w:b/>
          <w:sz w:val="24"/>
          <w:szCs w:val="24"/>
        </w:rPr>
      </w:pPr>
      <w:r>
        <w:rPr>
          <w:rFonts w:ascii="Times New Roman" w:hAnsi="Times New Roman" w:cs="Times New Roman"/>
          <w:b/>
          <w:sz w:val="24"/>
          <w:szCs w:val="24"/>
        </w:rPr>
        <w:t>СГЦ.02 Иностранный язык в профессиональной деятельности</w:t>
      </w:r>
    </w:p>
    <w:p w:rsidR="00FF07EA" w:rsidRDefault="00264C53">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1.1. Цель и место дисциплины в структуре  образовательной программы</w:t>
      </w:r>
    </w:p>
    <w:p w:rsidR="00FF07EA" w:rsidRDefault="00264C53">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F07EA" w:rsidRDefault="00264C53">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Цель дисциплины «СГЦ.02 Иностранный язык в профессиональной деятельности»: </w:t>
      </w:r>
      <w:r>
        <w:rPr>
          <w:rFonts w:ascii="Times New Roman" w:eastAsia="Times New Roman" w:hAnsi="Times New Roman" w:cs="Times New Roman"/>
          <w:color w:val="1A1A1A"/>
          <w:sz w:val="24"/>
          <w:szCs w:val="24"/>
          <w:shd w:val="clear" w:color="auto" w:fill="FFFFFF"/>
          <w:lang w:eastAsia="ru-RU"/>
        </w:rPr>
        <w:t>формирование иноязычной коммуникативной компетенции в совокупности ее составляющих: речевой, языковой, социокул</w:t>
      </w:r>
      <w:r>
        <w:rPr>
          <w:rFonts w:ascii="Times New Roman" w:eastAsia="Times New Roman" w:hAnsi="Times New Roman" w:cs="Times New Roman"/>
          <w:color w:val="1A1A1A"/>
          <w:sz w:val="24"/>
          <w:szCs w:val="24"/>
          <w:shd w:val="clear" w:color="auto" w:fill="FFFFFF"/>
          <w:lang w:eastAsia="ru-RU"/>
        </w:rPr>
        <w:t>ьтурной, компенсаторной и учебно познавательной; формирование навыка использования профессиональной лексики на иностранном языке; развитие национального самосознания, общечеловеческих ценностей, стремления к лучшему пониманию культуры своего народа и народ</w:t>
      </w:r>
      <w:r>
        <w:rPr>
          <w:rFonts w:ascii="Times New Roman" w:eastAsia="Times New Roman" w:hAnsi="Times New Roman" w:cs="Times New Roman"/>
          <w:color w:val="1A1A1A"/>
          <w:sz w:val="24"/>
          <w:szCs w:val="24"/>
          <w:shd w:val="clear" w:color="auto" w:fill="FFFFFF"/>
          <w:lang w:eastAsia="ru-RU"/>
        </w:rPr>
        <w:t>ов стран изучаемого языка</w:t>
      </w:r>
      <w:r>
        <w:rPr>
          <w:rFonts w:ascii="Calibri" w:eastAsia="Times New Roman" w:hAnsi="Calibri" w:cs="Calibri"/>
          <w:color w:val="000000"/>
          <w:lang w:eastAsia="ru-RU"/>
        </w:rPr>
        <w:t>.</w:t>
      </w:r>
    </w:p>
    <w:p w:rsidR="00FF07EA" w:rsidRDefault="00264C53">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Дисциплина «СГЦ.02 Иностранный язык в профессиональной деятельности» включена в обязательную часть социально-гуманитарного цикла образовательной программы</w:t>
      </w:r>
      <w:r>
        <w:rPr>
          <w:rFonts w:ascii="Times New Roman" w:eastAsia="Times New Roman" w:hAnsi="Times New Roman" w:cs="Times New Roman"/>
          <w:i/>
          <w:iCs/>
          <w:color w:val="000000"/>
          <w:sz w:val="24"/>
          <w:szCs w:val="24"/>
          <w:lang w:eastAsia="ru-RU"/>
        </w:rPr>
        <w:t>.</w:t>
      </w:r>
    </w:p>
    <w:p w:rsidR="00FF07EA" w:rsidRDefault="00264C53">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1.2. Планируемые результаты освоения дисциплины</w:t>
      </w:r>
    </w:p>
    <w:p w:rsidR="00FF07EA" w:rsidRDefault="00264C53">
      <w:pPr>
        <w:spacing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Результаты освоения дисци</w:t>
      </w:r>
      <w:r>
        <w:rPr>
          <w:rFonts w:ascii="Times New Roman" w:eastAsia="Times New Roman" w:hAnsi="Times New Roman" w:cs="Times New Roman"/>
          <w:color w:val="000000"/>
          <w:sz w:val="24"/>
          <w:szCs w:val="24"/>
          <w:lang w:eastAsia="ru-RU"/>
        </w:rPr>
        <w:t>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FF07EA" w:rsidRDefault="00264C53">
      <w:pPr>
        <w:spacing w:after="12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В результате освоения дисциплины </w:t>
      </w:r>
      <w:proofErr w:type="gramStart"/>
      <w:r>
        <w:rPr>
          <w:rFonts w:ascii="Times New Roman" w:eastAsia="Times New Roman" w:hAnsi="Times New Roman" w:cs="Times New Roman"/>
          <w:color w:val="000000"/>
          <w:sz w:val="24"/>
          <w:szCs w:val="24"/>
          <w:lang w:eastAsia="ru-RU"/>
        </w:rPr>
        <w:t>обучающийся</w:t>
      </w:r>
      <w:proofErr w:type="gramEnd"/>
      <w:r>
        <w:rPr>
          <w:rFonts w:ascii="Times New Roman" w:eastAsia="Times New Roman" w:hAnsi="Times New Roman" w:cs="Times New Roman"/>
          <w:color w:val="000000"/>
          <w:sz w:val="24"/>
          <w:szCs w:val="24"/>
          <w:lang w:eastAsia="ru-RU"/>
        </w:rPr>
        <w:t xml:space="preserve"> должен:</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9"/>
        <w:gridCol w:w="3701"/>
        <w:gridCol w:w="4501"/>
      </w:tblGrid>
      <w:tr w:rsidR="00FF07EA">
        <w:trPr>
          <w:tblCellSpacing w:w="0" w:type="dxa"/>
        </w:trPr>
        <w:tc>
          <w:tcPr>
            <w:tcW w:w="1389"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line="240" w:lineRule="auto"/>
              <w:rPr>
                <w:rFonts w:ascii="Times New Roman" w:eastAsia="Times New Roman" w:hAnsi="Times New Roman" w:cs="Times New Roman"/>
                <w:sz w:val="24"/>
                <w:szCs w:val="24"/>
                <w:lang w:eastAsia="ru-RU"/>
              </w:rPr>
            </w:pPr>
            <w:r>
              <w:rPr>
                <w:rFonts w:ascii="Calibri" w:eastAsia="Times New Roman" w:hAnsi="Calibri" w:cs="Calibri"/>
                <w:b/>
                <w:bCs/>
                <w:color w:val="000000"/>
                <w:sz w:val="24"/>
                <w:szCs w:val="24"/>
                <w:lang w:eastAsia="ru-RU"/>
              </w:rPr>
              <w:t xml:space="preserve">Код </w:t>
            </w:r>
            <w:proofErr w:type="gramStart"/>
            <w:r>
              <w:rPr>
                <w:rFonts w:ascii="Calibri" w:eastAsia="Times New Roman" w:hAnsi="Calibri" w:cs="Calibri"/>
                <w:b/>
                <w:bCs/>
                <w:color w:val="000000"/>
                <w:sz w:val="24"/>
                <w:szCs w:val="24"/>
                <w:lang w:eastAsia="ru-RU"/>
              </w:rPr>
              <w:t>ОК</w:t>
            </w:r>
            <w:proofErr w:type="gramEnd"/>
            <w:r>
              <w:rPr>
                <w:rFonts w:ascii="Calibri" w:eastAsia="Times New Roman" w:hAnsi="Calibri" w:cs="Calibri"/>
                <w:b/>
                <w:bCs/>
                <w:color w:val="000000"/>
                <w:sz w:val="24"/>
                <w:szCs w:val="24"/>
                <w:lang w:eastAsia="ru-RU"/>
              </w:rPr>
              <w:t>, ПК</w:t>
            </w:r>
          </w:p>
        </w:tc>
        <w:tc>
          <w:tcPr>
            <w:tcW w:w="3701"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Уметь</w:t>
            </w:r>
          </w:p>
        </w:tc>
        <w:tc>
          <w:tcPr>
            <w:tcW w:w="45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F07EA" w:rsidRDefault="00264C53">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Знать</w:t>
            </w:r>
          </w:p>
        </w:tc>
      </w:tr>
      <w:tr w:rsidR="00FF07EA">
        <w:trPr>
          <w:tblCellSpacing w:w="0" w:type="dxa"/>
        </w:trPr>
        <w:tc>
          <w:tcPr>
            <w:tcW w:w="1389"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 ОК 04, ОК 05, ОК 09</w:t>
            </w:r>
          </w:p>
        </w:tc>
        <w:tc>
          <w:tcPr>
            <w:tcW w:w="3701"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Должен уметь:</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строить простые высказывания о себе и о своей профессиональной деятельности;</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-взаимодействовать в коллективе, принимать участие в диалогах на общие и профессиональные темы; </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-применять различные формы и виды устной и письменной коммуникации</w:t>
            </w:r>
            <w:r>
              <w:rPr>
                <w:rFonts w:ascii="Times New Roman" w:eastAsia="Times New Roman" w:hAnsi="Times New Roman" w:cs="Times New Roman"/>
                <w:color w:val="000000"/>
                <w:sz w:val="24"/>
                <w:szCs w:val="24"/>
                <w:lang w:eastAsia="ru-RU"/>
              </w:rPr>
              <w:t xml:space="preserve"> на иностранном языке при межличностном, межкультурном и профессиональном взаимодействии; </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-понимать общий смысл четко произнесенных высказываний на общие и базовые профессиональные темы; </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-понимать тексты на базовые профессиональные темы; </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-составлять про</w:t>
            </w:r>
            <w:r>
              <w:rPr>
                <w:rFonts w:ascii="Times New Roman" w:eastAsia="Times New Roman" w:hAnsi="Times New Roman" w:cs="Times New Roman"/>
                <w:color w:val="000000"/>
                <w:sz w:val="24"/>
                <w:szCs w:val="24"/>
                <w:lang w:eastAsia="ru-RU"/>
              </w:rPr>
              <w:t xml:space="preserve">стые связные </w:t>
            </w:r>
            <w:r>
              <w:rPr>
                <w:rFonts w:ascii="Times New Roman" w:eastAsia="Times New Roman" w:hAnsi="Times New Roman" w:cs="Times New Roman"/>
                <w:color w:val="000000"/>
                <w:sz w:val="24"/>
                <w:szCs w:val="24"/>
                <w:lang w:eastAsia="ru-RU"/>
              </w:rPr>
              <w:lastRenderedPageBreak/>
              <w:t xml:space="preserve">сообщения на общие или профессиональные темы; </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-общаться (устно и письменно) на иностранном языке на профессиональные и повседневные темы;</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переводить иностранные тексты профессиональной направленности (со словарем); </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-самостоятельно совершенствовать устную и письменную речь, пополнять словарный запас</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45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 xml:space="preserve">Должен знать: </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-лексический и грамматический минимум, относящийся к описанию предметов, средств и процессов профессиональной деятельности; </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-лексический и грамматический</w:t>
            </w:r>
            <w:r>
              <w:rPr>
                <w:rFonts w:ascii="Times New Roman" w:eastAsia="Times New Roman" w:hAnsi="Times New Roman" w:cs="Times New Roman"/>
                <w:color w:val="000000"/>
                <w:sz w:val="24"/>
                <w:szCs w:val="24"/>
                <w:lang w:eastAsia="ru-RU"/>
              </w:rPr>
              <w:t xml:space="preserve"> минимум, необходимый для чтения и перевода текстов профессиональной направленности (со словарем); </w:t>
            </w:r>
            <w:proofErr w:type="gramStart"/>
            <w:r>
              <w:rPr>
                <w:rFonts w:ascii="Times New Roman" w:eastAsia="Times New Roman" w:hAnsi="Times New Roman" w:cs="Times New Roman"/>
                <w:color w:val="000000"/>
                <w:sz w:val="24"/>
                <w:szCs w:val="24"/>
                <w:lang w:eastAsia="ru-RU"/>
              </w:rPr>
              <w:t>-о</w:t>
            </w:r>
            <w:proofErr w:type="gramEnd"/>
            <w:r>
              <w:rPr>
                <w:rFonts w:ascii="Times New Roman" w:eastAsia="Times New Roman" w:hAnsi="Times New Roman" w:cs="Times New Roman"/>
                <w:color w:val="000000"/>
                <w:sz w:val="24"/>
                <w:szCs w:val="24"/>
                <w:lang w:eastAsia="ru-RU"/>
              </w:rPr>
              <w:t>бщеупотребительные глаголы (общая и профессиональная лексика);</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-правила чтения текстов профессиональной направленности; </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-правила построения простых и слож</w:t>
            </w:r>
            <w:r>
              <w:rPr>
                <w:rFonts w:ascii="Times New Roman" w:eastAsia="Times New Roman" w:hAnsi="Times New Roman" w:cs="Times New Roman"/>
                <w:color w:val="000000"/>
                <w:sz w:val="24"/>
                <w:szCs w:val="24"/>
                <w:lang w:eastAsia="ru-RU"/>
              </w:rPr>
              <w:t xml:space="preserve">ных предложений на профессиональные темы; </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-правила речевого этикета и социокультурные нормы общения на иностранном языке; </w:t>
            </w:r>
          </w:p>
          <w:p w:rsidR="00FF07EA" w:rsidRDefault="00264C53">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-формы и виды устной и письменной коммуникации на иностранном языке при межличностном, межкультурном и </w:t>
            </w:r>
            <w:r>
              <w:rPr>
                <w:rFonts w:ascii="Times New Roman" w:eastAsia="Times New Roman" w:hAnsi="Times New Roman" w:cs="Times New Roman"/>
                <w:color w:val="000000"/>
                <w:sz w:val="24"/>
                <w:szCs w:val="24"/>
                <w:lang w:eastAsia="ru-RU"/>
              </w:rPr>
              <w:lastRenderedPageBreak/>
              <w:t>профессиональном взаимодейств</w:t>
            </w:r>
            <w:r>
              <w:rPr>
                <w:rFonts w:ascii="Times New Roman" w:eastAsia="Times New Roman" w:hAnsi="Times New Roman" w:cs="Times New Roman"/>
                <w:color w:val="000000"/>
                <w:sz w:val="24"/>
                <w:szCs w:val="24"/>
                <w:lang w:eastAsia="ru-RU"/>
              </w:rPr>
              <w:t>ии</w:t>
            </w:r>
          </w:p>
        </w:tc>
      </w:tr>
    </w:tbl>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264C53">
      <w:pPr>
        <w:spacing w:after="24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2. СТРУКТУРА И СОДЕРЖАНИЕ  ДИСЦИПЛИНЫ</w:t>
      </w:r>
    </w:p>
    <w:p w:rsidR="00FF07EA" w:rsidRDefault="00264C53">
      <w:pPr>
        <w:spacing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2.1. Трудоемкость освоения дисциплины </w:t>
      </w:r>
    </w:p>
    <w:tbl>
      <w:tblPr>
        <w:tblW w:w="9621" w:type="dxa"/>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778"/>
        <w:gridCol w:w="1843"/>
      </w:tblGrid>
      <w:tr w:rsidR="00FF07EA">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Наименование составных частей дисциплины</w:t>
            </w:r>
          </w:p>
        </w:tc>
        <w:tc>
          <w:tcPr>
            <w:tcW w:w="1843" w:type="dxa"/>
            <w:tcBorders>
              <w:top w:val="single" w:sz="6" w:space="0" w:color="000000"/>
              <w:left w:val="single" w:sz="6" w:space="0" w:color="000000"/>
              <w:bottom w:val="single" w:sz="6" w:space="0" w:color="000000"/>
              <w:right w:val="single" w:sz="6" w:space="0" w:color="000000"/>
            </w:tcBorders>
            <w:vAlign w:val="center"/>
          </w:tcPr>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Объем в часах</w:t>
            </w:r>
          </w:p>
        </w:tc>
      </w:tr>
      <w:tr w:rsidR="00FF07EA">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Объем образовательной программы учебной дисциплины</w:t>
            </w:r>
          </w:p>
        </w:tc>
        <w:tc>
          <w:tcPr>
            <w:tcW w:w="1843" w:type="dxa"/>
            <w:tcBorders>
              <w:top w:val="single" w:sz="6" w:space="0" w:color="000000"/>
              <w:left w:val="single" w:sz="6" w:space="0" w:color="000000"/>
              <w:bottom w:val="single" w:sz="6" w:space="0" w:color="000000"/>
              <w:right w:val="single" w:sz="6" w:space="0" w:color="000000"/>
            </w:tcBorders>
            <w:vAlign w:val="center"/>
          </w:tcPr>
          <w:p w:rsidR="00FF07EA" w:rsidRDefault="00C84B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32</w:t>
            </w:r>
          </w:p>
        </w:tc>
      </w:tr>
      <w:tr w:rsidR="00FF07EA">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 xml:space="preserve">в </w:t>
            </w:r>
            <w:proofErr w:type="spellStart"/>
            <w:r>
              <w:rPr>
                <w:rFonts w:ascii="Times New Roman" w:eastAsia="Times New Roman" w:hAnsi="Times New Roman" w:cs="Times New Roman"/>
                <w:b/>
                <w:bCs/>
                <w:color w:val="000000"/>
                <w:lang w:eastAsia="ru-RU"/>
              </w:rPr>
              <w:t>т.ч</w:t>
            </w:r>
            <w:proofErr w:type="spellEnd"/>
            <w:r>
              <w:rPr>
                <w:rFonts w:ascii="Times New Roman" w:eastAsia="Times New Roman" w:hAnsi="Times New Roman" w:cs="Times New Roman"/>
                <w:b/>
                <w:bCs/>
                <w:color w:val="000000"/>
                <w:lang w:eastAsia="ru-RU"/>
              </w:rPr>
              <w:t>. в форме практической подготовки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F07EA" w:rsidRDefault="00C84B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14</w:t>
            </w:r>
          </w:p>
        </w:tc>
      </w:tr>
      <w:tr w:rsidR="00FF07EA">
        <w:trPr>
          <w:trHeight w:val="336"/>
          <w:tblCellSpacing w:w="0" w:type="dxa"/>
        </w:trPr>
        <w:tc>
          <w:tcPr>
            <w:tcW w:w="9621" w:type="dxa"/>
            <w:gridSpan w:val="2"/>
            <w:tcBorders>
              <w:top w:val="single" w:sz="6" w:space="0" w:color="000000"/>
              <w:left w:val="single" w:sz="6" w:space="0" w:color="000000"/>
              <w:bottom w:val="single" w:sz="6" w:space="0" w:color="000000"/>
              <w:right w:val="single" w:sz="6" w:space="0" w:color="000000"/>
            </w:tcBorders>
            <w:vAlign w:val="center"/>
          </w:tcPr>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в т. ч.:</w:t>
            </w:r>
          </w:p>
        </w:tc>
      </w:tr>
      <w:tr w:rsidR="00FF07EA">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FF07EA" w:rsidRDefault="00C84B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14</w:t>
            </w:r>
          </w:p>
        </w:tc>
      </w:tr>
      <w:tr w:rsidR="00FF07EA">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16</w:t>
            </w:r>
          </w:p>
        </w:tc>
      </w:tr>
      <w:tr w:rsidR="00FF07EA">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Консультации </w:t>
            </w:r>
          </w:p>
        </w:tc>
        <w:tc>
          <w:tcPr>
            <w:tcW w:w="1843" w:type="dxa"/>
            <w:tcBorders>
              <w:top w:val="single" w:sz="6" w:space="0" w:color="000000"/>
              <w:left w:val="single" w:sz="6" w:space="0" w:color="000000"/>
              <w:bottom w:val="single" w:sz="6" w:space="0" w:color="000000"/>
              <w:right w:val="single" w:sz="6" w:space="0" w:color="000000"/>
            </w:tcBorders>
            <w:vAlign w:val="center"/>
          </w:tcPr>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w:t>
            </w:r>
          </w:p>
        </w:tc>
      </w:tr>
      <w:tr w:rsidR="00FF07EA">
        <w:trPr>
          <w:trHeight w:val="267"/>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Самостоятельная работа </w:t>
            </w:r>
          </w:p>
        </w:tc>
        <w:tc>
          <w:tcPr>
            <w:tcW w:w="1843" w:type="dxa"/>
            <w:tcBorders>
              <w:top w:val="single" w:sz="6" w:space="0" w:color="000000"/>
              <w:left w:val="single" w:sz="6" w:space="0" w:color="000000"/>
              <w:bottom w:val="single" w:sz="6" w:space="0" w:color="000000"/>
              <w:right w:val="single" w:sz="6" w:space="0" w:color="000000"/>
            </w:tcBorders>
            <w:vAlign w:val="center"/>
          </w:tcPr>
          <w:p w:rsidR="00FF07EA" w:rsidRDefault="00C84B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2</w:t>
            </w:r>
          </w:p>
        </w:tc>
      </w:tr>
      <w:tr w:rsidR="00FF07EA">
        <w:trPr>
          <w:trHeight w:val="331"/>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Промежуточная аттестация в форме зачета</w:t>
            </w:r>
          </w:p>
        </w:tc>
        <w:tc>
          <w:tcPr>
            <w:tcW w:w="1843" w:type="dxa"/>
            <w:tcBorders>
              <w:top w:val="single" w:sz="6" w:space="0" w:color="000000"/>
              <w:left w:val="single" w:sz="6" w:space="0" w:color="000000"/>
              <w:bottom w:val="single" w:sz="6" w:space="0" w:color="000000"/>
              <w:right w:val="single" w:sz="6"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bl>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sectPr w:rsidR="00FF07EA">
          <w:pgSz w:w="11906" w:h="16838"/>
          <w:pgMar w:top="1134" w:right="850" w:bottom="1134" w:left="1701" w:header="708" w:footer="708" w:gutter="0"/>
          <w:cols w:space="708"/>
          <w:docGrid w:linePitch="360"/>
        </w:sectPr>
      </w:pPr>
    </w:p>
    <w:p w:rsidR="00FF07EA" w:rsidRDefault="00264C53">
      <w:pPr>
        <w:spacing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lastRenderedPageBreak/>
        <w:t xml:space="preserve">2.2. Содержание дисциплины </w:t>
      </w:r>
    </w:p>
    <w:tbl>
      <w:tblPr>
        <w:tblW w:w="0" w:type="auto"/>
        <w:tblCellSpacing w:w="0" w:type="dxa"/>
        <w:tblLook w:val="04A0" w:firstRow="1" w:lastRow="0" w:firstColumn="1" w:lastColumn="0" w:noHBand="0" w:noVBand="1"/>
      </w:tblPr>
      <w:tblGrid>
        <w:gridCol w:w="2333"/>
        <w:gridCol w:w="8620"/>
        <w:gridCol w:w="1953"/>
        <w:gridCol w:w="1920"/>
      </w:tblGrid>
      <w:tr w:rsidR="00FF07EA">
        <w:trPr>
          <w:trHeight w:val="20"/>
          <w:tblCellSpacing w:w="0" w:type="dxa"/>
        </w:trPr>
        <w:tc>
          <w:tcPr>
            <w:tcW w:w="2333" w:type="dxa"/>
            <w:tcBorders>
              <w:top w:val="single" w:sz="8" w:space="0" w:color="000000"/>
              <w:left w:val="single" w:sz="8"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Наименование разделов и тем</w:t>
            </w:r>
          </w:p>
        </w:tc>
        <w:tc>
          <w:tcPr>
            <w:tcW w:w="8620" w:type="dxa"/>
            <w:tcBorders>
              <w:top w:val="single" w:sz="8"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Содержание учебного материала, практических и лабораторных занятий</w:t>
            </w:r>
          </w:p>
        </w:tc>
        <w:tc>
          <w:tcPr>
            <w:tcW w:w="1953" w:type="dxa"/>
            <w:tcBorders>
              <w:top w:val="single" w:sz="8"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Объем, акад. ч / в том числе в форме практической подготовки, </w:t>
            </w:r>
            <w:proofErr w:type="spellStart"/>
            <w:proofErr w:type="gramStart"/>
            <w:r>
              <w:rPr>
                <w:rFonts w:ascii="Times New Roman" w:eastAsia="Times New Roman" w:hAnsi="Times New Roman" w:cs="Times New Roman"/>
                <w:b/>
                <w:bCs/>
                <w:color w:val="000000"/>
                <w:sz w:val="24"/>
                <w:szCs w:val="24"/>
                <w:lang w:eastAsia="ru-RU"/>
              </w:rPr>
              <w:t>акад</w:t>
            </w:r>
            <w:proofErr w:type="spellEnd"/>
            <w:proofErr w:type="gramEnd"/>
            <w:r>
              <w:rPr>
                <w:rFonts w:ascii="Times New Roman" w:eastAsia="Times New Roman" w:hAnsi="Times New Roman" w:cs="Times New Roman"/>
                <w:b/>
                <w:bCs/>
                <w:color w:val="000000"/>
                <w:sz w:val="24"/>
                <w:szCs w:val="24"/>
                <w:lang w:eastAsia="ru-RU"/>
              </w:rPr>
              <w:t xml:space="preserve"> ч</w:t>
            </w:r>
          </w:p>
        </w:tc>
        <w:tc>
          <w:tcPr>
            <w:tcW w:w="1920" w:type="dxa"/>
            <w:tcBorders>
              <w:top w:val="single" w:sz="8"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Коды компетенций, формированию которых способствует элемент программы</w:t>
            </w:r>
          </w:p>
        </w:tc>
      </w:tr>
      <w:tr w:rsidR="00FF07EA">
        <w:trPr>
          <w:trHeight w:val="371"/>
          <w:tblCellSpacing w:w="0" w:type="dxa"/>
        </w:trPr>
        <w:tc>
          <w:tcPr>
            <w:tcW w:w="2333" w:type="dxa"/>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1</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2</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3</w:t>
            </w:r>
          </w:p>
        </w:tc>
        <w:tc>
          <w:tcPr>
            <w:tcW w:w="19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4</w:t>
            </w:r>
          </w:p>
        </w:tc>
      </w:tr>
      <w:tr w:rsidR="00FF07EA">
        <w:trPr>
          <w:trHeight w:val="270"/>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Раздел 1. Роль иностранного языка в профессиональной деятельности</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r>
      <w:tr w:rsidR="00FF07EA">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1.1.</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Россия в современном мире. Экономика отрасли.</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Состояние современной экономи</w:t>
            </w:r>
            <w:r>
              <w:rPr>
                <w:rFonts w:ascii="Times New Roman" w:eastAsia="Times New Roman" w:hAnsi="Times New Roman" w:cs="Times New Roman"/>
                <w:b/>
                <w:bCs/>
                <w:color w:val="000000"/>
                <w:sz w:val="24"/>
                <w:szCs w:val="24"/>
                <w:lang w:eastAsia="ru-RU"/>
              </w:rPr>
              <w:t>ки. Россия и сотрудничество с другими государствами. Англоязычные страны.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F07EA" w:rsidRDefault="00FF07EA">
            <w:pPr>
              <w:spacing w:after="0" w:line="20" w:lineRule="atLeast"/>
              <w:ind w:right="-1"/>
              <w:jc w:val="center"/>
              <w:rPr>
                <w:rFonts w:ascii="Times New Roman" w:eastAsia="Times New Roman" w:hAnsi="Times New Roman" w:cs="Times New Roman"/>
                <w:sz w:val="24"/>
                <w:szCs w:val="24"/>
                <w:lang w:eastAsia="ru-RU"/>
              </w:rPr>
            </w:pPr>
          </w:p>
        </w:tc>
      </w:tr>
      <w:tr w:rsidR="00FF07EA" w:rsidTr="00172766">
        <w:trPr>
          <w:trHeight w:val="27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Pr="00854BF1" w:rsidRDefault="00854BF1">
            <w:pPr>
              <w:spacing w:after="0" w:line="240" w:lineRule="auto"/>
              <w:ind w:right="-1"/>
              <w:jc w:val="center"/>
              <w:rPr>
                <w:rFonts w:ascii="Times New Roman" w:eastAsia="Times New Roman" w:hAnsi="Times New Roman" w:cs="Times New Roman"/>
                <w:b/>
                <w:sz w:val="24"/>
                <w:szCs w:val="24"/>
                <w:lang w:eastAsia="ru-RU"/>
              </w:rPr>
            </w:pPr>
            <w:r w:rsidRPr="00854BF1">
              <w:rPr>
                <w:rFonts w:ascii="Times New Roman" w:eastAsia="Times New Roman" w:hAnsi="Times New Roman" w:cs="Times New Roman"/>
                <w:b/>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854BF1" w:rsidTr="006533C3">
        <w:trPr>
          <w:trHeight w:val="331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854BF1" w:rsidRDefault="00854BF1">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right w:val="single" w:sz="8" w:space="0" w:color="000000"/>
            </w:tcBorders>
            <w:vAlign w:val="center"/>
          </w:tcPr>
          <w:p w:rsidR="00854BF1" w:rsidRDefault="00854BF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rsidR="00854BF1" w:rsidRDefault="00854BF1" w:rsidP="00983695">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2. </w:t>
            </w: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«Культура, достопримечательности и обычаи страны изучаемого языка». Просмотр учебных видео по теме «Россия и сотрудничество с другими государствами»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53" w:type="dxa"/>
            <w:tcBorders>
              <w:top w:val="none" w:sz="4" w:space="0" w:color="000000"/>
              <w:left w:val="none" w:sz="4" w:space="0" w:color="000000"/>
              <w:right w:val="single" w:sz="8" w:space="0" w:color="000000"/>
            </w:tcBorders>
            <w:vAlign w:val="center"/>
          </w:tcPr>
          <w:p w:rsidR="00854BF1" w:rsidRDefault="00854BF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bookmarkStart w:id="2" w:name="_GoBack"/>
            <w:bookmarkEnd w:id="2"/>
          </w:p>
        </w:tc>
        <w:tc>
          <w:tcPr>
            <w:tcW w:w="0" w:type="auto"/>
            <w:vMerge/>
            <w:tcBorders>
              <w:top w:val="none" w:sz="4" w:space="0" w:color="000000"/>
              <w:left w:val="none" w:sz="4" w:space="0" w:color="000000"/>
              <w:bottom w:val="single" w:sz="8" w:space="0" w:color="000000"/>
              <w:right w:val="single" w:sz="8" w:space="0" w:color="000000"/>
            </w:tcBorders>
            <w:vAlign w:val="center"/>
          </w:tcPr>
          <w:p w:rsidR="00854BF1" w:rsidRDefault="00854BF1">
            <w:pPr>
              <w:spacing w:after="0" w:line="240" w:lineRule="auto"/>
              <w:rPr>
                <w:rFonts w:ascii="Times New Roman" w:eastAsia="Times New Roman" w:hAnsi="Times New Roman" w:cs="Times New Roman"/>
                <w:sz w:val="24"/>
                <w:szCs w:val="24"/>
                <w:lang w:eastAsia="ru-RU"/>
              </w:rPr>
            </w:pPr>
          </w:p>
        </w:tc>
      </w:tr>
      <w:tr w:rsidR="00FF07EA">
        <w:trPr>
          <w:trHeight w:val="289"/>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w:t>
            </w:r>
          </w:p>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Подготовка устного сообщения учащимися по теме «Экономика отрасли» на основе лексико-грамматического материала предыдущих практических занятий. Диалог-дискуссия по теме «Чем определяется выбор профессии?»</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172766">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79"/>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Тема 1.2.</w:t>
            </w:r>
          </w:p>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Роль образования в современном мире</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Система образования России и других стран. Согласование времен. Косвенная речь. Личные местоимения. Притяжательные местоимения. Вопросительные местоимения. Относительные местоимения</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F07EA" w:rsidRDefault="00FF07EA">
            <w:pPr>
              <w:spacing w:after="0" w:line="240" w:lineRule="auto"/>
              <w:ind w:right="-1"/>
              <w:jc w:val="center"/>
              <w:rPr>
                <w:rFonts w:ascii="Times New Roman" w:eastAsia="Times New Roman" w:hAnsi="Times New Roman" w:cs="Times New Roman"/>
                <w:sz w:val="24"/>
                <w:szCs w:val="24"/>
                <w:lang w:eastAsia="ru-RU"/>
              </w:rPr>
            </w:pPr>
          </w:p>
        </w:tc>
      </w:tr>
      <w:tr w:rsidR="00FF07EA" w:rsidTr="00172766">
        <w:trPr>
          <w:trHeight w:val="28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Pr="00854BF1" w:rsidRDefault="00854BF1">
            <w:pPr>
              <w:spacing w:after="0" w:line="240" w:lineRule="auto"/>
              <w:ind w:right="-1"/>
              <w:jc w:val="center"/>
              <w:rPr>
                <w:rFonts w:ascii="Times New Roman" w:eastAsia="Times New Roman" w:hAnsi="Times New Roman" w:cs="Times New Roman"/>
                <w:b/>
                <w:sz w:val="24"/>
                <w:szCs w:val="24"/>
                <w:lang w:eastAsia="ru-RU"/>
              </w:rPr>
            </w:pPr>
            <w:r w:rsidRPr="00854BF1">
              <w:rPr>
                <w:rFonts w:ascii="Times New Roman" w:eastAsia="Times New Roman" w:hAnsi="Times New Roman" w:cs="Times New Roman"/>
                <w:b/>
                <w:sz w:val="24"/>
                <w:szCs w:val="24"/>
                <w:lang w:eastAsia="ru-RU"/>
              </w:rPr>
              <w:t>2</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41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3.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фонетическую отработку и закрепление активной лексики и фразеологических оборотов. Ознакомительное чтение текста по тем</w:t>
            </w:r>
            <w:r>
              <w:rPr>
                <w:rFonts w:ascii="Times New Roman" w:eastAsia="Times New Roman" w:hAnsi="Times New Roman" w:cs="Times New Roman"/>
                <w:color w:val="000000"/>
                <w:sz w:val="24"/>
                <w:szCs w:val="24"/>
                <w:lang w:eastAsia="ru-RU"/>
              </w:rPr>
              <w:t xml:space="preserve">е «Система образования России». Введение новых лексических единиц по теме. Фразы, речевые обороты и выражения. </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303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4. </w:t>
            </w: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«Образование в современном мире: Китай, США, Европа». </w:t>
            </w:r>
            <w:r>
              <w:rPr>
                <w:rFonts w:ascii="Times New Roman" w:eastAsia="Times New Roman" w:hAnsi="Times New Roman" w:cs="Times New Roman"/>
                <w:color w:val="000000"/>
                <w:sz w:val="24"/>
                <w:szCs w:val="24"/>
                <w:lang w:eastAsia="ru-RU"/>
              </w:rPr>
              <w:t>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p w:rsidR="00FF07EA" w:rsidRDefault="00264C53">
            <w:pPr>
              <w:spacing w:after="0" w:line="240" w:lineRule="auto"/>
              <w:ind w:right="-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«Образование в России для иностранных студентов». Просмотровое чтение текстов по теме «Система среднего профессионального</w:t>
            </w:r>
            <w:r>
              <w:rPr>
                <w:rFonts w:ascii="Times New Roman" w:eastAsia="Times New Roman" w:hAnsi="Times New Roman" w:cs="Times New Roman"/>
                <w:color w:val="00B0F0"/>
                <w:sz w:val="24"/>
                <w:szCs w:val="24"/>
                <w:lang w:eastAsia="ru-RU"/>
              </w:rPr>
              <w:t xml:space="preserve">  </w:t>
            </w:r>
            <w:r>
              <w:rPr>
                <w:rFonts w:ascii="Times New Roman" w:eastAsia="Times New Roman" w:hAnsi="Times New Roman" w:cs="Times New Roman"/>
                <w:color w:val="000000"/>
                <w:sz w:val="24"/>
                <w:szCs w:val="24"/>
                <w:lang w:eastAsia="ru-RU"/>
              </w:rPr>
              <w:t>образования в России». Ответы на вопросы по тексту. Составление диалогов по теме «Иностранный студе</w:t>
            </w:r>
            <w:r>
              <w:rPr>
                <w:rFonts w:ascii="Times New Roman" w:eastAsia="Times New Roman" w:hAnsi="Times New Roman" w:cs="Times New Roman"/>
                <w:color w:val="000000"/>
                <w:sz w:val="24"/>
                <w:szCs w:val="24"/>
                <w:lang w:eastAsia="ru-RU"/>
              </w:rPr>
              <w:t>нт поступает в учебное заведение в России».</w:t>
            </w:r>
          </w:p>
        </w:tc>
        <w:tc>
          <w:tcPr>
            <w:tcW w:w="1953" w:type="dxa"/>
            <w:tcBorders>
              <w:top w:val="none" w:sz="4" w:space="0" w:color="000000"/>
              <w:left w:val="none" w:sz="4"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7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Круглый стол с обсуждением заранее подготовленных групповых сообщений на базе материала видео и текстов предыдущих практически</w:t>
            </w:r>
            <w:r>
              <w:rPr>
                <w:rFonts w:ascii="Times New Roman" w:eastAsia="Times New Roman" w:hAnsi="Times New Roman" w:cs="Times New Roman"/>
                <w:color w:val="000000"/>
                <w:sz w:val="24"/>
                <w:szCs w:val="24"/>
                <w:lang w:eastAsia="ru-RU"/>
              </w:rPr>
              <w:t>х занятий по темам: «Сравнение среднего профессионального образования в России, Великобритании, США и Китае»; «Роль образования в жизни»; «Важность получения образования» (темы распределяются на практическом занятии №6 на каждую рабочую группу в аудитории)</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30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1.3.</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Значение иностранного языка в освоении </w:t>
            </w:r>
            <w:r>
              <w:rPr>
                <w:rFonts w:ascii="Times New Roman" w:eastAsia="Times New Roman" w:hAnsi="Times New Roman" w:cs="Times New Roman"/>
                <w:color w:val="000000"/>
                <w:sz w:val="24"/>
                <w:szCs w:val="24"/>
                <w:lang w:eastAsia="ru-RU"/>
              </w:rPr>
              <w:lastRenderedPageBreak/>
              <w:t>профессии</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География английского языка. Английский язык в профессиональной деятельности. Словообразование: наречия. Степени сравнения прилагательных и наречий. Повторение пройденного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lastRenderedPageBreak/>
              <w:t>ОК</w:t>
            </w:r>
            <w:proofErr w:type="gramEnd"/>
            <w:r>
              <w:rPr>
                <w:rFonts w:ascii="Times New Roman" w:eastAsia="Times New Roman" w:hAnsi="Times New Roman" w:cs="Times New Roman"/>
                <w:color w:val="000000"/>
                <w:sz w:val="24"/>
                <w:szCs w:val="24"/>
                <w:lang w:eastAsia="ru-RU"/>
              </w:rPr>
              <w:t xml:space="preserve"> 02</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F07EA" w:rsidRDefault="00FF07EA">
            <w:pPr>
              <w:spacing w:after="0" w:line="20" w:lineRule="atLeast"/>
              <w:ind w:right="-1"/>
              <w:jc w:val="center"/>
              <w:rPr>
                <w:rFonts w:ascii="Times New Roman" w:eastAsia="Times New Roman" w:hAnsi="Times New Roman" w:cs="Times New Roman"/>
                <w:sz w:val="24"/>
                <w:szCs w:val="24"/>
                <w:lang w:eastAsia="ru-RU"/>
              </w:rPr>
            </w:pPr>
          </w:p>
        </w:tc>
      </w:tr>
      <w:tr w:rsidR="00FF07EA" w:rsidTr="00172766">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Pr="00854BF1" w:rsidRDefault="00854BF1">
            <w:pPr>
              <w:spacing w:after="0" w:line="20" w:lineRule="atLeast"/>
              <w:ind w:right="-1"/>
              <w:jc w:val="center"/>
              <w:rPr>
                <w:rFonts w:ascii="Times New Roman" w:eastAsia="Times New Roman" w:hAnsi="Times New Roman" w:cs="Times New Roman"/>
                <w:b/>
                <w:sz w:val="24"/>
                <w:szCs w:val="24"/>
                <w:lang w:eastAsia="ru-RU"/>
              </w:rPr>
            </w:pPr>
            <w:r w:rsidRPr="00854BF1">
              <w:rPr>
                <w:rFonts w:ascii="Times New Roman" w:eastAsia="Times New Roman" w:hAnsi="Times New Roman" w:cs="Times New Roman"/>
                <w:b/>
                <w:sz w:val="24"/>
                <w:szCs w:val="24"/>
                <w:lang w:eastAsia="ru-RU"/>
              </w:rPr>
              <w:t>2</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5. Введение новых лексических единиц по теме занятия. Фразы, речевые обороты и выражения. </w:t>
            </w:r>
            <w:proofErr w:type="spellStart"/>
            <w:r>
              <w:rPr>
                <w:rFonts w:ascii="Times New Roman" w:eastAsia="Times New Roman" w:hAnsi="Times New Roman" w:cs="Times New Roman"/>
                <w:color w:val="000000"/>
                <w:sz w:val="24"/>
                <w:szCs w:val="24"/>
                <w:lang w:eastAsia="ru-RU"/>
              </w:rPr>
              <w:t>Предтекстовая</w:t>
            </w:r>
            <w:proofErr w:type="spellEnd"/>
            <w:r>
              <w:rPr>
                <w:rFonts w:ascii="Times New Roman" w:eastAsia="Times New Roman" w:hAnsi="Times New Roman" w:cs="Times New Roman"/>
                <w:color w:val="000000"/>
                <w:sz w:val="24"/>
                <w:szCs w:val="24"/>
                <w:lang w:eastAsia="ru-RU"/>
              </w:rPr>
              <w:t xml:space="preserve"> фонетическая отработка и выполнение тренировочных лексических и лексико-грамматических упраж</w:t>
            </w:r>
            <w:r>
              <w:rPr>
                <w:rFonts w:ascii="Times New Roman" w:eastAsia="Times New Roman" w:hAnsi="Times New Roman" w:cs="Times New Roman"/>
                <w:color w:val="000000"/>
                <w:sz w:val="24"/>
                <w:szCs w:val="24"/>
                <w:lang w:eastAsia="ru-RU"/>
              </w:rPr>
              <w:t>нений на закрепление активной лексики и фразеологических оборотов. Изучающее чтение текста по теме «Английский язык в современном мире». Выполнение тренировочных лексических и лексико-грамматических упражнений на закрепление активной лексики и фразеологиче</w:t>
            </w:r>
            <w:r>
              <w:rPr>
                <w:rFonts w:ascii="Times New Roman" w:eastAsia="Times New Roman" w:hAnsi="Times New Roman" w:cs="Times New Roman"/>
                <w:color w:val="000000"/>
                <w:sz w:val="24"/>
                <w:szCs w:val="24"/>
                <w:lang w:eastAsia="ru-RU"/>
              </w:rPr>
              <w:t>ских оборотов.</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165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6. Просмотровое чтение текста по теме «Я и моя профессия». Дискуссия: «Взаимосвязь иностранного языка и моей профессии».</w:t>
            </w:r>
          </w:p>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 видео по теме «Профессиональный диалог</w:t>
            </w:r>
            <w:r>
              <w:rPr>
                <w:rFonts w:ascii="Times New Roman" w:eastAsia="Times New Roman" w:hAnsi="Times New Roman" w:cs="Times New Roman"/>
                <w:color w:val="00B0F0"/>
                <w:sz w:val="24"/>
                <w:szCs w:val="24"/>
                <w:lang w:eastAsia="ru-RU"/>
              </w:rPr>
              <w:t xml:space="preserve">». </w:t>
            </w:r>
            <w:r>
              <w:rPr>
                <w:rFonts w:ascii="Times New Roman" w:eastAsia="Times New Roman" w:hAnsi="Times New Roman" w:cs="Times New Roman"/>
                <w:color w:val="000000"/>
                <w:sz w:val="24"/>
                <w:szCs w:val="24"/>
                <w:lang w:eastAsia="ru-RU"/>
              </w:rPr>
              <w:t>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53" w:type="dxa"/>
            <w:tcBorders>
              <w:top w:val="none" w:sz="4" w:space="0" w:color="000000"/>
              <w:left w:val="none" w:sz="4"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331"/>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 1.4.</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Основы делового общения</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tabs>
                <w:tab w:val="left" w:pos="761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Светская беседа (</w:t>
            </w:r>
            <w:proofErr w:type="spellStart"/>
            <w:r>
              <w:rPr>
                <w:rFonts w:ascii="Times New Roman" w:eastAsia="Times New Roman" w:hAnsi="Times New Roman" w:cs="Times New Roman"/>
                <w:b/>
                <w:bCs/>
                <w:color w:val="000000"/>
                <w:sz w:val="24"/>
                <w:szCs w:val="24"/>
                <w:lang w:eastAsia="ru-RU"/>
              </w:rPr>
              <w:t>Small</w:t>
            </w:r>
            <w:proofErr w:type="spellEnd"/>
            <w:r>
              <w:rPr>
                <w:rFonts w:ascii="Times New Roman" w:eastAsia="Times New Roman" w:hAnsi="Times New Roman" w:cs="Times New Roman"/>
                <w:b/>
                <w:bCs/>
                <w:color w:val="000000"/>
                <w:sz w:val="24"/>
                <w:szCs w:val="24"/>
                <w:lang w:eastAsia="ru-RU"/>
              </w:rPr>
              <w:t xml:space="preserve"> </w:t>
            </w:r>
            <w:proofErr w:type="spellStart"/>
            <w:r>
              <w:rPr>
                <w:rFonts w:ascii="Times New Roman" w:eastAsia="Times New Roman" w:hAnsi="Times New Roman" w:cs="Times New Roman"/>
                <w:b/>
                <w:bCs/>
                <w:color w:val="000000"/>
                <w:sz w:val="24"/>
                <w:szCs w:val="24"/>
                <w:lang w:eastAsia="ru-RU"/>
              </w:rPr>
              <w:t>talk</w:t>
            </w:r>
            <w:proofErr w:type="spellEnd"/>
            <w:r>
              <w:rPr>
                <w:rFonts w:ascii="Times New Roman" w:eastAsia="Times New Roman" w:hAnsi="Times New Roman" w:cs="Times New Roman"/>
                <w:b/>
                <w:bCs/>
                <w:color w:val="000000"/>
                <w:sz w:val="24"/>
                <w:szCs w:val="24"/>
                <w:lang w:eastAsia="ru-RU"/>
              </w:rPr>
              <w:t>). Деловой звонок. Деловая переписка. Страдательный залог. Неопределенные и отрицательные местоимения</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F07EA" w:rsidRDefault="00FF07EA">
            <w:pPr>
              <w:spacing w:after="0" w:line="240" w:lineRule="auto"/>
              <w:ind w:right="-1"/>
              <w:jc w:val="center"/>
              <w:rPr>
                <w:rFonts w:ascii="Times New Roman" w:eastAsia="Times New Roman" w:hAnsi="Times New Roman" w:cs="Times New Roman"/>
                <w:sz w:val="24"/>
                <w:szCs w:val="24"/>
                <w:lang w:eastAsia="ru-RU"/>
              </w:rPr>
            </w:pPr>
          </w:p>
        </w:tc>
      </w:tr>
      <w:tr w:rsidR="00FF07EA" w:rsidTr="00172766">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Pr="00854BF1" w:rsidRDefault="00854BF1">
            <w:pPr>
              <w:spacing w:after="0" w:line="20" w:lineRule="atLeast"/>
              <w:ind w:right="-1"/>
              <w:jc w:val="center"/>
              <w:rPr>
                <w:rFonts w:ascii="Times New Roman" w:eastAsia="Times New Roman" w:hAnsi="Times New Roman" w:cs="Times New Roman"/>
                <w:b/>
                <w:sz w:val="24"/>
                <w:szCs w:val="24"/>
                <w:lang w:eastAsia="ru-RU"/>
              </w:rPr>
            </w:pPr>
            <w:r w:rsidRPr="00854BF1">
              <w:rPr>
                <w:rFonts w:ascii="Times New Roman" w:eastAsia="Times New Roman" w:hAnsi="Times New Roman" w:cs="Times New Roman"/>
                <w:b/>
                <w:sz w:val="24"/>
                <w:szCs w:val="24"/>
                <w:lang w:eastAsia="ru-RU"/>
              </w:rPr>
              <w:t>2</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51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7. Групповое изучающее чтение диалогов по теме «Светская беседа (</w:t>
            </w:r>
            <w:proofErr w:type="spellStart"/>
            <w:r>
              <w:rPr>
                <w:rFonts w:ascii="Times New Roman" w:eastAsia="Times New Roman" w:hAnsi="Times New Roman" w:cs="Times New Roman"/>
                <w:color w:val="000000"/>
                <w:sz w:val="24"/>
                <w:szCs w:val="24"/>
                <w:lang w:eastAsia="ru-RU"/>
              </w:rPr>
              <w:t>Small</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talk</w:t>
            </w:r>
            <w:proofErr w:type="spellEnd"/>
            <w:r>
              <w:rPr>
                <w:rFonts w:ascii="Times New Roman" w:eastAsia="Times New Roman" w:hAnsi="Times New Roman" w:cs="Times New Roman"/>
                <w:color w:val="000000"/>
                <w:sz w:val="24"/>
                <w:szCs w:val="24"/>
                <w:lang w:eastAsia="ru-RU"/>
              </w:rPr>
              <w:t xml:space="preserve">)»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w:t>
            </w:r>
            <w:r>
              <w:rPr>
                <w:rFonts w:ascii="Times New Roman" w:eastAsia="Times New Roman" w:hAnsi="Times New Roman" w:cs="Times New Roman"/>
                <w:color w:val="000000"/>
                <w:sz w:val="24"/>
                <w:szCs w:val="24"/>
                <w:lang w:eastAsia="ru-RU"/>
              </w:rPr>
              <w:t>и фразеологических оборотов. Обсуждение особенностей светской беседы, тематики. Составление диалогов-моделей «Беседа с иностранным партнером».</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51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8</w:t>
            </w:r>
            <w:r>
              <w:rPr>
                <w:rFonts w:ascii="Times New Roman" w:eastAsia="Times New Roman" w:hAnsi="Times New Roman" w:cs="Times New Roman"/>
                <w:color w:val="000000"/>
                <w:sz w:val="24"/>
                <w:szCs w:val="24"/>
                <w:lang w:eastAsia="ru-RU"/>
              </w:rPr>
              <w:t>. Введение новых лексических единиц по теме занятия для снятия языковых трудностей при просмотре видео.  Просмотр видео по теме «Составление деловых писем, докладных записок, заявлений». Ответы на вопросы по видео (упражнения на отработку лексического мате</w:t>
            </w:r>
            <w:r>
              <w:rPr>
                <w:rFonts w:ascii="Times New Roman" w:eastAsia="Times New Roman" w:hAnsi="Times New Roman" w:cs="Times New Roman"/>
                <w:color w:val="000000"/>
                <w:sz w:val="24"/>
                <w:szCs w:val="24"/>
                <w:lang w:eastAsia="ru-RU"/>
              </w:rPr>
              <w:t>риала по тематическому содержанию) Составление деловых писем на основе просмотренного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8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Введение новых лексических единиц по теме занятия для снятия языковых трудностей в </w:t>
            </w:r>
            <w:proofErr w:type="spellStart"/>
            <w:r>
              <w:rPr>
                <w:rFonts w:ascii="Times New Roman" w:eastAsia="Times New Roman" w:hAnsi="Times New Roman" w:cs="Times New Roman"/>
                <w:color w:val="000000"/>
                <w:sz w:val="24"/>
                <w:szCs w:val="24"/>
                <w:lang w:eastAsia="ru-RU"/>
              </w:rPr>
              <w:t>аудировании</w:t>
            </w:r>
            <w:proofErr w:type="spellEnd"/>
            <w:r>
              <w:rPr>
                <w:rFonts w:ascii="Times New Roman" w:eastAsia="Times New Roman" w:hAnsi="Times New Roman" w:cs="Times New Roman"/>
                <w:color w:val="000000"/>
                <w:sz w:val="24"/>
                <w:szCs w:val="24"/>
                <w:lang w:eastAsia="ru-RU"/>
              </w:rPr>
              <w:t xml:space="preserve"> и ознакомительном чтении.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w:t>
            </w:r>
            <w:r>
              <w:rPr>
                <w:rFonts w:ascii="Times New Roman" w:eastAsia="Times New Roman" w:hAnsi="Times New Roman" w:cs="Times New Roman"/>
                <w:color w:val="000000"/>
                <w:sz w:val="24"/>
                <w:szCs w:val="24"/>
                <w:lang w:eastAsia="ru-RU"/>
              </w:rPr>
              <w:lastRenderedPageBreak/>
              <w:t>диалогов по теме «Деловой разговоров по телефону, электронное письмо». Составление диалогов и перевод их на иностранный язык. Проведение телефо</w:t>
            </w:r>
            <w:r>
              <w:rPr>
                <w:rFonts w:ascii="Times New Roman" w:eastAsia="Times New Roman" w:hAnsi="Times New Roman" w:cs="Times New Roman"/>
                <w:color w:val="000000"/>
                <w:sz w:val="24"/>
                <w:szCs w:val="24"/>
                <w:lang w:eastAsia="ru-RU"/>
              </w:rPr>
              <w:t>нных переговоров. «Приглашение на конференцию»</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Тема 1.5.</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Рынок труда, трудоустройство и карьера</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Резюме. Прохождение собеседования. Страдательный залог. Числительные. Повторение пройденного ранее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F07EA" w:rsidRDefault="00FF07EA">
            <w:pPr>
              <w:spacing w:after="0" w:line="20" w:lineRule="atLeast"/>
              <w:ind w:right="-1"/>
              <w:jc w:val="center"/>
              <w:rPr>
                <w:rFonts w:ascii="Times New Roman" w:eastAsia="Times New Roman" w:hAnsi="Times New Roman" w:cs="Times New Roman"/>
                <w:sz w:val="24"/>
                <w:szCs w:val="24"/>
                <w:lang w:eastAsia="ru-RU"/>
              </w:rPr>
            </w:pPr>
          </w:p>
        </w:tc>
      </w:tr>
      <w:tr w:rsidR="00FF07EA" w:rsidTr="00172766">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Pr="00854BF1" w:rsidRDefault="00854BF1">
            <w:pPr>
              <w:spacing w:after="0" w:line="20" w:lineRule="atLeast"/>
              <w:ind w:right="-1"/>
              <w:jc w:val="center"/>
              <w:rPr>
                <w:rFonts w:ascii="Times New Roman" w:eastAsia="Times New Roman" w:hAnsi="Times New Roman" w:cs="Times New Roman"/>
                <w:b/>
                <w:sz w:val="24"/>
                <w:szCs w:val="24"/>
                <w:lang w:eastAsia="ru-RU"/>
              </w:rPr>
            </w:pPr>
            <w:r w:rsidRPr="00854BF1">
              <w:rPr>
                <w:rFonts w:ascii="Times New Roman" w:eastAsia="Times New Roman" w:hAnsi="Times New Roman" w:cs="Times New Roman"/>
                <w:b/>
                <w:sz w:val="24"/>
                <w:szCs w:val="24"/>
                <w:lang w:eastAsia="ru-RU"/>
              </w:rPr>
              <w:t>2</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331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9.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w:t>
            </w:r>
            <w:r>
              <w:rPr>
                <w:rFonts w:ascii="Times New Roman" w:eastAsia="Times New Roman" w:hAnsi="Times New Roman" w:cs="Times New Roman"/>
                <w:color w:val="000000"/>
                <w:sz w:val="24"/>
                <w:szCs w:val="24"/>
                <w:lang w:eastAsia="ru-RU"/>
              </w:rPr>
              <w:t>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w:t>
            </w:r>
            <w:r>
              <w:rPr>
                <w:rFonts w:ascii="Times New Roman" w:eastAsia="Times New Roman" w:hAnsi="Times New Roman" w:cs="Times New Roman"/>
                <w:color w:val="000000"/>
                <w:sz w:val="24"/>
                <w:szCs w:val="24"/>
                <w:lang w:eastAsia="ru-RU"/>
              </w:rPr>
              <w:t xml:space="preserve"> по содержанию видео, вопросы с развернутым ответом).</w:t>
            </w:r>
          </w:p>
        </w:tc>
        <w:tc>
          <w:tcPr>
            <w:tcW w:w="1953" w:type="dxa"/>
            <w:tcBorders>
              <w:top w:val="none" w:sz="4" w:space="0" w:color="000000"/>
              <w:left w:val="none" w:sz="4"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Заполнение анкеты-заявки о приеме на работу. Составление резюме и портфолио для работодателя.</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10. Деловая игра «Собеседование с ра</w:t>
            </w:r>
            <w:r>
              <w:rPr>
                <w:rFonts w:ascii="Times New Roman" w:eastAsia="Times New Roman" w:hAnsi="Times New Roman" w:cs="Times New Roman"/>
                <w:color w:val="000000"/>
                <w:sz w:val="24"/>
                <w:szCs w:val="24"/>
                <w:lang w:eastAsia="ru-RU"/>
              </w:rPr>
              <w:t>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 «Основные ошибки при собеседовании», «Деловой стиль одежды»</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371"/>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Раздел 2. Научно-технический прогресс: открытия, которые потрясли мир</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r>
      <w:tr w:rsidR="00FF07EA">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2.1.</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Достижения и инновации в науке и технике и их </w:t>
            </w:r>
            <w:r>
              <w:rPr>
                <w:rFonts w:ascii="Times New Roman" w:eastAsia="Times New Roman" w:hAnsi="Times New Roman" w:cs="Times New Roman"/>
                <w:color w:val="000000"/>
                <w:sz w:val="24"/>
                <w:szCs w:val="24"/>
                <w:lang w:eastAsia="ru-RU"/>
              </w:rPr>
              <w:lastRenderedPageBreak/>
              <w:t>изобретатели. Отраслевые выставки</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Достижения и инновации в науке и технике. Открытия XXI века. Посещение отраслевой выставки. Придаточные предложения условия (1-2 тип)</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lastRenderedPageBreak/>
              <w:t>ОК</w:t>
            </w:r>
            <w:proofErr w:type="gramEnd"/>
            <w:r>
              <w:rPr>
                <w:rFonts w:ascii="Times New Roman" w:eastAsia="Times New Roman" w:hAnsi="Times New Roman" w:cs="Times New Roman"/>
                <w:color w:val="000000"/>
                <w:sz w:val="24"/>
                <w:szCs w:val="24"/>
                <w:lang w:eastAsia="ru-RU"/>
              </w:rPr>
              <w:t xml:space="preserve"> 04</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F07EA" w:rsidRDefault="00FF07EA">
            <w:pPr>
              <w:spacing w:after="0" w:line="20" w:lineRule="atLeast"/>
              <w:ind w:right="-1"/>
              <w:jc w:val="center"/>
              <w:rPr>
                <w:rFonts w:ascii="Times New Roman" w:eastAsia="Times New Roman" w:hAnsi="Times New Roman" w:cs="Times New Roman"/>
                <w:sz w:val="24"/>
                <w:szCs w:val="24"/>
                <w:lang w:eastAsia="ru-RU"/>
              </w:rPr>
            </w:pPr>
          </w:p>
        </w:tc>
      </w:tr>
      <w:tr w:rsidR="00FF07EA" w:rsidTr="00172766">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Pr="00854BF1" w:rsidRDefault="00854BF1">
            <w:pPr>
              <w:spacing w:after="0" w:line="20" w:lineRule="atLeast"/>
              <w:ind w:right="-1"/>
              <w:jc w:val="center"/>
              <w:rPr>
                <w:rFonts w:ascii="Times New Roman" w:eastAsia="Times New Roman" w:hAnsi="Times New Roman" w:cs="Times New Roman"/>
                <w:b/>
                <w:sz w:val="24"/>
                <w:szCs w:val="24"/>
                <w:lang w:eastAsia="ru-RU"/>
              </w:rPr>
            </w:pPr>
            <w:r w:rsidRPr="00854BF1">
              <w:rPr>
                <w:rFonts w:ascii="Times New Roman" w:eastAsia="Times New Roman" w:hAnsi="Times New Roman" w:cs="Times New Roman"/>
                <w:b/>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7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8"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11</w:t>
            </w:r>
            <w:r>
              <w:rPr>
                <w:rFonts w:ascii="Times New Roman" w:eastAsia="Times New Roman" w:hAnsi="Times New Roman" w:cs="Times New Roman"/>
                <w:color w:val="000000"/>
                <w:sz w:val="24"/>
                <w:szCs w:val="24"/>
                <w:lang w:eastAsia="ru-RU"/>
              </w:rPr>
              <w:t xml:space="preserve">. Введение новых лексических единиц по теме </w:t>
            </w:r>
            <w:r>
              <w:rPr>
                <w:rFonts w:ascii="Times New Roman" w:eastAsia="Times New Roman" w:hAnsi="Times New Roman" w:cs="Times New Roman"/>
                <w:color w:val="000000"/>
                <w:sz w:val="24"/>
                <w:szCs w:val="24"/>
                <w:lang w:eastAsia="ru-RU"/>
              </w:rPr>
              <w:lastRenderedPageBreak/>
              <w:t xml:space="preserve">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w:t>
            </w:r>
            <w:r>
              <w:rPr>
                <w:rFonts w:ascii="Times New Roman" w:eastAsia="Times New Roman" w:hAnsi="Times New Roman" w:cs="Times New Roman"/>
                <w:color w:val="000000"/>
                <w:sz w:val="24"/>
                <w:szCs w:val="24"/>
                <w:lang w:eastAsia="ru-RU"/>
              </w:rPr>
              <w:t>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FF07EA" w:rsidRDefault="00264C53">
            <w:pPr>
              <w:spacing w:after="0" w:line="208"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8" w:lineRule="atLeast"/>
              <w:ind w:right="-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«Отраслева</w:t>
            </w:r>
            <w:r>
              <w:rPr>
                <w:rFonts w:ascii="Times New Roman" w:eastAsia="Times New Roman" w:hAnsi="Times New Roman" w:cs="Times New Roman"/>
                <w:color w:val="000000"/>
                <w:sz w:val="24"/>
                <w:szCs w:val="24"/>
                <w:lang w:eastAsia="ru-RU"/>
              </w:rPr>
              <w:t>я выставка».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53" w:type="dxa"/>
            <w:vMerge/>
            <w:tcBorders>
              <w:left w:val="none" w:sz="4" w:space="0" w:color="000000"/>
              <w:right w:val="single" w:sz="8" w:space="0" w:color="000000"/>
            </w:tcBorders>
            <w:vAlign w:val="center"/>
          </w:tcPr>
          <w:p w:rsidR="00FF07EA" w:rsidRDefault="00FF07EA">
            <w:pPr>
              <w:spacing w:after="0" w:line="208"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8"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Подготовка сообщений «Достижение в области науки и техники, изменившее мою жизнь» и «Посещение отраслевой выставки». Дискуссия</w:t>
            </w:r>
          </w:p>
        </w:tc>
        <w:tc>
          <w:tcPr>
            <w:tcW w:w="1953" w:type="dxa"/>
            <w:vMerge/>
            <w:tcBorders>
              <w:left w:val="none" w:sz="4" w:space="0" w:color="000000"/>
              <w:bottom w:val="single" w:sz="8" w:space="0" w:color="000000"/>
              <w:right w:val="single" w:sz="8" w:space="0" w:color="000000"/>
            </w:tcBorders>
            <w:vAlign w:val="center"/>
          </w:tcPr>
          <w:p w:rsidR="00FF07EA" w:rsidRDefault="00FF07EA">
            <w:pPr>
              <w:spacing w:after="0" w:line="208"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Раздел 3. Чемпионатное движение. Государственная итоговая аттестация в форме демонстрационного экзамена</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FF07EA">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 3.1.</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Чемпионаты России по профессиональному мастерству. Демонстрационный экзамен</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История чемпионатов. Чемпионаты России по профессиональному мастерству. Демонстрационный экзамен как форма проведения ГИА. Придаточные предложения условия (1,2,3 тип). Повторение пройденного ранее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662E5E">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F07EA" w:rsidRDefault="00FF07EA">
            <w:pPr>
              <w:spacing w:after="0" w:line="20" w:lineRule="atLeast"/>
              <w:ind w:right="-1"/>
              <w:jc w:val="center"/>
              <w:rPr>
                <w:rFonts w:ascii="Times New Roman" w:eastAsia="Times New Roman" w:hAnsi="Times New Roman" w:cs="Times New Roman"/>
                <w:sz w:val="24"/>
                <w:szCs w:val="24"/>
                <w:lang w:eastAsia="ru-RU"/>
              </w:rPr>
            </w:pPr>
          </w:p>
        </w:tc>
      </w:tr>
      <w:tr w:rsidR="00FF07EA" w:rsidTr="00172766">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Pr="00854BF1" w:rsidRDefault="00854BF1">
            <w:pPr>
              <w:spacing w:after="0" w:line="20" w:lineRule="atLeast"/>
              <w:ind w:right="-1"/>
              <w:jc w:val="center"/>
              <w:rPr>
                <w:rFonts w:ascii="Times New Roman" w:eastAsia="Times New Roman" w:hAnsi="Times New Roman" w:cs="Times New Roman"/>
                <w:b/>
                <w:sz w:val="24"/>
                <w:szCs w:val="24"/>
                <w:lang w:eastAsia="ru-RU"/>
              </w:rPr>
            </w:pPr>
            <w:r w:rsidRPr="00854BF1">
              <w:rPr>
                <w:rFonts w:ascii="Times New Roman" w:eastAsia="Times New Roman" w:hAnsi="Times New Roman" w:cs="Times New Roman"/>
                <w:b/>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45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12.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w:t>
            </w:r>
            <w:r>
              <w:rPr>
                <w:rFonts w:ascii="Times New Roman" w:eastAsia="Times New Roman" w:hAnsi="Times New Roman" w:cs="Times New Roman"/>
                <w:color w:val="000000"/>
                <w:sz w:val="24"/>
                <w:szCs w:val="24"/>
                <w:lang w:eastAsia="ru-RU"/>
              </w:rPr>
              <w:t>. Групповое изучающее чтение текста по теме «История чемпионатов России»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45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w:t>
            </w:r>
            <w:proofErr w:type="spellStart"/>
            <w:r>
              <w:rPr>
                <w:rFonts w:ascii="Times New Roman" w:eastAsia="Times New Roman" w:hAnsi="Times New Roman" w:cs="Times New Roman"/>
                <w:color w:val="000000"/>
                <w:sz w:val="24"/>
                <w:szCs w:val="24"/>
                <w:lang w:eastAsia="ru-RU"/>
              </w:rPr>
              <w:t>What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is</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World</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Skills</w:t>
            </w:r>
            <w:proofErr w:type="spellEnd"/>
            <w:r>
              <w:rPr>
                <w:rFonts w:ascii="Times New Roman" w:eastAsia="Times New Roman" w:hAnsi="Times New Roman" w:cs="Times New Roman"/>
                <w:color w:val="000000"/>
                <w:sz w:val="24"/>
                <w:szCs w:val="24"/>
                <w:lang w:eastAsia="ru-RU"/>
              </w:rPr>
              <w:t>?». П</w:t>
            </w:r>
            <w:r>
              <w:rPr>
                <w:rFonts w:ascii="Times New Roman" w:eastAsia="Times New Roman" w:hAnsi="Times New Roman" w:cs="Times New Roman"/>
                <w:color w:val="000000"/>
                <w:sz w:val="24"/>
                <w:szCs w:val="24"/>
                <w:lang w:eastAsia="ru-RU"/>
              </w:rPr>
              <w:t>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53" w:type="dxa"/>
            <w:vMerge/>
            <w:tcBorders>
              <w:left w:val="none" w:sz="4" w:space="0" w:color="000000"/>
              <w:right w:val="single" w:sz="8" w:space="0" w:color="000000"/>
            </w:tcBorders>
            <w:vAlign w:val="center"/>
          </w:tcPr>
          <w:p w:rsidR="00FF07EA" w:rsidRDefault="00FF07EA">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45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Изучающее чтение технической документации Демонстрационного экзамена</w:t>
            </w:r>
            <w:r>
              <w:rPr>
                <w:rFonts w:ascii="Times New Roman" w:eastAsia="Times New Roman" w:hAnsi="Times New Roman" w:cs="Times New Roman"/>
                <w:color w:val="00B0F0"/>
                <w:sz w:val="24"/>
                <w:szCs w:val="24"/>
                <w:lang w:eastAsia="ru-RU"/>
              </w:rPr>
              <w:t> </w:t>
            </w:r>
            <w:r>
              <w:rPr>
                <w:rFonts w:ascii="Times New Roman" w:eastAsia="Times New Roman" w:hAnsi="Times New Roman" w:cs="Times New Roman"/>
                <w:color w:val="000000"/>
                <w:sz w:val="24"/>
                <w:szCs w:val="24"/>
                <w:lang w:eastAsia="ru-RU"/>
              </w:rPr>
              <w:t>(определение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1953" w:type="dxa"/>
            <w:vMerge/>
            <w:tcBorders>
              <w:left w:val="none" w:sz="4" w:space="0" w:color="000000"/>
              <w:right w:val="single" w:sz="8" w:space="0" w:color="000000"/>
            </w:tcBorders>
            <w:vAlign w:val="center"/>
          </w:tcPr>
          <w:p w:rsidR="00FF07EA" w:rsidRDefault="00FF07EA">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45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Подготовка сообщения «Описание задания Демонстрационного экзамена». Составление диалогов по заданным ситуациям</w:t>
            </w:r>
          </w:p>
        </w:tc>
        <w:tc>
          <w:tcPr>
            <w:tcW w:w="1953" w:type="dxa"/>
            <w:vMerge/>
            <w:tcBorders>
              <w:left w:val="none" w:sz="4" w:space="0" w:color="000000"/>
              <w:bottom w:val="single" w:sz="8" w:space="0" w:color="000000"/>
              <w:right w:val="single" w:sz="8" w:space="0" w:color="000000"/>
            </w:tcBorders>
            <w:vAlign w:val="center"/>
          </w:tcPr>
          <w:p w:rsidR="00FF07EA" w:rsidRDefault="00FF07EA">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371"/>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Раздел 4. Профессиональное содержание</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r>
      <w:tr w:rsidR="00FF07EA">
        <w:trPr>
          <w:trHeight w:val="377"/>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 4.1.</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Чертежи и техническая документация</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Техническое бюро. Технологические карты. Чертежи. Придаточные предложения условия (</w:t>
            </w:r>
            <w:proofErr w:type="spellStart"/>
            <w:r>
              <w:rPr>
                <w:rFonts w:ascii="Times New Roman" w:eastAsia="Times New Roman" w:hAnsi="Times New Roman" w:cs="Times New Roman"/>
                <w:b/>
                <w:bCs/>
                <w:color w:val="000000"/>
                <w:sz w:val="24"/>
                <w:szCs w:val="24"/>
                <w:lang w:eastAsia="ru-RU"/>
              </w:rPr>
              <w:t>Mixed</w:t>
            </w:r>
            <w:proofErr w:type="spellEnd"/>
            <w:r>
              <w:rPr>
                <w:rFonts w:ascii="Times New Roman" w:eastAsia="Times New Roman" w:hAnsi="Times New Roman" w:cs="Times New Roman"/>
                <w:b/>
                <w:bCs/>
                <w:color w:val="000000"/>
                <w:sz w:val="24"/>
                <w:szCs w:val="24"/>
                <w:lang w:eastAsia="ru-RU"/>
              </w:rPr>
              <w:t xml:space="preserve"> </w:t>
            </w:r>
            <w:proofErr w:type="spellStart"/>
            <w:r>
              <w:rPr>
                <w:rFonts w:ascii="Times New Roman" w:eastAsia="Times New Roman" w:hAnsi="Times New Roman" w:cs="Times New Roman"/>
                <w:b/>
                <w:bCs/>
                <w:color w:val="000000"/>
                <w:sz w:val="24"/>
                <w:szCs w:val="24"/>
                <w:lang w:eastAsia="ru-RU"/>
              </w:rPr>
              <w:t>conditionals</w:t>
            </w:r>
            <w:proofErr w:type="spellEnd"/>
            <w:r>
              <w:rPr>
                <w:rFonts w:ascii="Times New Roman" w:eastAsia="Times New Roman" w:hAnsi="Times New Roman" w:cs="Times New Roman"/>
                <w:b/>
                <w:bCs/>
                <w:color w:val="000000"/>
                <w:sz w:val="24"/>
                <w:szCs w:val="24"/>
                <w:lang w:eastAsia="ru-RU"/>
              </w:rPr>
              <w:t xml:space="preserve">, предложения с “I </w:t>
            </w:r>
            <w:proofErr w:type="spellStart"/>
            <w:r>
              <w:rPr>
                <w:rFonts w:ascii="Times New Roman" w:eastAsia="Times New Roman" w:hAnsi="Times New Roman" w:cs="Times New Roman"/>
                <w:b/>
                <w:bCs/>
                <w:color w:val="000000"/>
                <w:sz w:val="24"/>
                <w:szCs w:val="24"/>
                <w:lang w:eastAsia="ru-RU"/>
              </w:rPr>
              <w:t>wish</w:t>
            </w:r>
            <w:proofErr w:type="spellEnd"/>
            <w:r>
              <w:rPr>
                <w:rFonts w:ascii="Times New Roman" w:eastAsia="Times New Roman" w:hAnsi="Times New Roman" w:cs="Times New Roman"/>
                <w:b/>
                <w:bCs/>
                <w:color w:val="000000"/>
                <w:sz w:val="24"/>
                <w:szCs w:val="24"/>
                <w:lang w:eastAsia="ru-RU"/>
              </w:rPr>
              <w:t>”). Повторение пройденного ранее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662E5E">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F07EA" w:rsidRDefault="00FF07EA">
            <w:pPr>
              <w:spacing w:after="0" w:line="240" w:lineRule="auto"/>
              <w:ind w:right="-1"/>
              <w:jc w:val="center"/>
              <w:rPr>
                <w:rFonts w:ascii="Times New Roman" w:eastAsia="Times New Roman" w:hAnsi="Times New Roman" w:cs="Times New Roman"/>
                <w:sz w:val="24"/>
                <w:szCs w:val="24"/>
                <w:lang w:eastAsia="ru-RU"/>
              </w:rPr>
            </w:pPr>
          </w:p>
        </w:tc>
      </w:tr>
      <w:tr w:rsidR="00FF07EA" w:rsidTr="00172766">
        <w:trPr>
          <w:trHeight w:val="309"/>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Pr="00854BF1" w:rsidRDefault="00854BF1">
            <w:pPr>
              <w:spacing w:after="0" w:line="240" w:lineRule="auto"/>
              <w:ind w:right="-1"/>
              <w:jc w:val="center"/>
              <w:rPr>
                <w:rFonts w:ascii="Times New Roman" w:eastAsia="Times New Roman" w:hAnsi="Times New Roman" w:cs="Times New Roman"/>
                <w:b/>
                <w:sz w:val="24"/>
                <w:szCs w:val="24"/>
                <w:lang w:eastAsia="ru-RU"/>
              </w:rPr>
            </w:pPr>
            <w:r w:rsidRPr="00854BF1">
              <w:rPr>
                <w:rFonts w:ascii="Times New Roman" w:eastAsia="Times New Roman" w:hAnsi="Times New Roman" w:cs="Times New Roman"/>
                <w:b/>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414"/>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13.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w:t>
            </w:r>
            <w:r>
              <w:rPr>
                <w:rFonts w:ascii="Times New Roman" w:eastAsia="Times New Roman" w:hAnsi="Times New Roman" w:cs="Times New Roman"/>
                <w:color w:val="000000"/>
                <w:sz w:val="24"/>
                <w:szCs w:val="24"/>
                <w:lang w:eastAsia="ru-RU"/>
              </w:rPr>
              <w:t>ких единиц. Групповое изучающее чтение текста по 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414"/>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Групповое изучающее чтение технологических карт. Выполнение тренировочных лексических упражнений на закрепление узкоспециализированной лексики.</w:t>
            </w:r>
          </w:p>
        </w:tc>
        <w:tc>
          <w:tcPr>
            <w:tcW w:w="1953" w:type="dxa"/>
            <w:vMerge/>
            <w:tcBorders>
              <w:left w:val="none" w:sz="4" w:space="0" w:color="000000"/>
              <w:right w:val="single" w:sz="8" w:space="0" w:color="000000"/>
            </w:tcBorders>
            <w:vAlign w:val="center"/>
          </w:tcPr>
          <w:p w:rsidR="00FF07EA" w:rsidRDefault="00FF07EA">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414"/>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Презентация собственных чертежей, схем, рисунков, презентаций на английском языке перед аудиторией, обсуждение.</w:t>
            </w:r>
          </w:p>
        </w:tc>
        <w:tc>
          <w:tcPr>
            <w:tcW w:w="1953" w:type="dxa"/>
            <w:vMerge/>
            <w:tcBorders>
              <w:left w:val="none" w:sz="4" w:space="0" w:color="000000"/>
              <w:bottom w:val="single" w:sz="8" w:space="0" w:color="000000"/>
              <w:right w:val="single" w:sz="8" w:space="0" w:color="000000"/>
            </w:tcBorders>
            <w:vAlign w:val="center"/>
          </w:tcPr>
          <w:p w:rsidR="00FF07EA" w:rsidRDefault="00FF07EA">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5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58"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58"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389"/>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 4.2.</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Инструменты, оборудование и станки</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Работа мастерской /цеха/бюро. Неличные формы глагола (</w:t>
            </w:r>
            <w:proofErr w:type="spellStart"/>
            <w:r>
              <w:rPr>
                <w:rFonts w:ascii="Times New Roman" w:eastAsia="Times New Roman" w:hAnsi="Times New Roman" w:cs="Times New Roman"/>
                <w:b/>
                <w:bCs/>
                <w:color w:val="000000"/>
                <w:sz w:val="24"/>
                <w:szCs w:val="24"/>
                <w:lang w:eastAsia="ru-RU"/>
              </w:rPr>
              <w:t>Infinitive</w:t>
            </w:r>
            <w:proofErr w:type="spellEnd"/>
            <w:r>
              <w:rPr>
                <w:rFonts w:ascii="Times New Roman" w:eastAsia="Times New Roman" w:hAnsi="Times New Roman" w:cs="Times New Roman"/>
                <w:b/>
                <w:bCs/>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662E5E">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F07EA" w:rsidRDefault="00FF07EA">
            <w:pPr>
              <w:spacing w:after="0" w:line="240" w:lineRule="auto"/>
              <w:ind w:right="-1"/>
              <w:jc w:val="center"/>
              <w:rPr>
                <w:rFonts w:ascii="Times New Roman" w:eastAsia="Times New Roman" w:hAnsi="Times New Roman" w:cs="Times New Roman"/>
                <w:sz w:val="24"/>
                <w:szCs w:val="24"/>
                <w:lang w:eastAsia="ru-RU"/>
              </w:rPr>
            </w:pPr>
          </w:p>
        </w:tc>
      </w:tr>
      <w:tr w:rsidR="00FF07EA" w:rsidTr="00172766">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Pr="00854BF1" w:rsidRDefault="00854BF1">
            <w:pPr>
              <w:spacing w:after="0" w:line="20" w:lineRule="atLeast"/>
              <w:ind w:right="-1"/>
              <w:jc w:val="center"/>
              <w:rPr>
                <w:rFonts w:ascii="Times New Roman" w:eastAsia="Times New Roman" w:hAnsi="Times New Roman" w:cs="Times New Roman"/>
                <w:b/>
                <w:sz w:val="24"/>
                <w:szCs w:val="24"/>
                <w:lang w:eastAsia="ru-RU"/>
              </w:rPr>
            </w:pPr>
            <w:r w:rsidRPr="00854BF1">
              <w:rPr>
                <w:rFonts w:ascii="Times New Roman" w:eastAsia="Times New Roman" w:hAnsi="Times New Roman" w:cs="Times New Roman"/>
                <w:b/>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7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14.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«Инструменты, оборудование, станки»/ «Программы и программное обеспечение» с извлечением новых речевых оборотов и выражений. Выполнение тренировочных лексич</w:t>
            </w:r>
            <w:r>
              <w:rPr>
                <w:rFonts w:ascii="Times New Roman" w:eastAsia="Times New Roman" w:hAnsi="Times New Roman" w:cs="Times New Roman"/>
                <w:color w:val="000000"/>
                <w:sz w:val="24"/>
                <w:szCs w:val="24"/>
                <w:lang w:eastAsia="ru-RU"/>
              </w:rPr>
              <w:t xml:space="preserve">еских и лексико-грамматических упражнений на </w:t>
            </w:r>
            <w:r>
              <w:rPr>
                <w:rFonts w:ascii="Times New Roman" w:eastAsia="Times New Roman" w:hAnsi="Times New Roman" w:cs="Times New Roman"/>
                <w:color w:val="000000"/>
                <w:sz w:val="24"/>
                <w:szCs w:val="24"/>
                <w:lang w:eastAsia="ru-RU"/>
              </w:rPr>
              <w:lastRenderedPageBreak/>
              <w:t>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Просмотровое чтение текстов по теме «Инструменты, оборудование, станки»/ «Программы и программное обеспечение». Ответы на вопросы.</w:t>
            </w:r>
          </w:p>
        </w:tc>
        <w:tc>
          <w:tcPr>
            <w:tcW w:w="1953" w:type="dxa"/>
            <w:vMerge/>
            <w:tcBorders>
              <w:left w:val="none" w:sz="4" w:space="0" w:color="000000"/>
              <w:right w:val="single" w:sz="8" w:space="0" w:color="000000"/>
            </w:tcBorders>
            <w:vAlign w:val="center"/>
          </w:tcPr>
          <w:p w:rsidR="00FF07EA" w:rsidRDefault="00FF07EA">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Групповая презентация «Необходимое оборудование в моей работе». Обсуждение, диалог</w:t>
            </w:r>
          </w:p>
        </w:tc>
        <w:tc>
          <w:tcPr>
            <w:tcW w:w="1953" w:type="dxa"/>
            <w:vMerge/>
            <w:tcBorders>
              <w:left w:val="none" w:sz="4" w:space="0" w:color="000000"/>
              <w:bottom w:val="single" w:sz="8" w:space="0" w:color="000000"/>
              <w:right w:val="single" w:sz="8" w:space="0" w:color="000000"/>
            </w:tcBorders>
            <w:vAlign w:val="center"/>
          </w:tcPr>
          <w:p w:rsidR="00FF07EA" w:rsidRDefault="00FF07EA">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4.3.</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Техника безопасности и охрана труда</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«Техника безопасности и охрана труда на производстве». </w:t>
            </w:r>
            <w:r>
              <w:rPr>
                <w:rFonts w:ascii="Times New Roman" w:eastAsia="Times New Roman" w:hAnsi="Times New Roman" w:cs="Times New Roman"/>
                <w:b/>
                <w:bCs/>
                <w:color w:val="000000"/>
                <w:sz w:val="24"/>
                <w:szCs w:val="24"/>
                <w:lang w:val="en-US" w:eastAsia="ru-RU"/>
              </w:rPr>
              <w:t xml:space="preserve">World Skills International Health and Safety documentation. </w:t>
            </w:r>
            <w:r>
              <w:rPr>
                <w:rFonts w:ascii="Times New Roman" w:eastAsia="Times New Roman" w:hAnsi="Times New Roman" w:cs="Times New Roman"/>
                <w:b/>
                <w:bCs/>
                <w:color w:val="000000"/>
                <w:sz w:val="24"/>
                <w:szCs w:val="24"/>
                <w:lang w:eastAsia="ru-RU"/>
              </w:rPr>
              <w:t>Неличные формы глагола (</w:t>
            </w:r>
            <w:proofErr w:type="spellStart"/>
            <w:r>
              <w:rPr>
                <w:rFonts w:ascii="Times New Roman" w:eastAsia="Times New Roman" w:hAnsi="Times New Roman" w:cs="Times New Roman"/>
                <w:b/>
                <w:bCs/>
                <w:color w:val="000000"/>
                <w:sz w:val="24"/>
                <w:szCs w:val="24"/>
                <w:lang w:eastAsia="ru-RU"/>
              </w:rPr>
              <w:t>Gerund</w:t>
            </w:r>
            <w:proofErr w:type="spellEnd"/>
            <w:r>
              <w:rPr>
                <w:rFonts w:ascii="Times New Roman" w:eastAsia="Times New Roman" w:hAnsi="Times New Roman" w:cs="Times New Roman"/>
                <w:b/>
                <w:bCs/>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662E5E">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F07EA" w:rsidRDefault="00FF07EA">
            <w:pPr>
              <w:spacing w:after="0" w:line="20" w:lineRule="atLeast"/>
              <w:ind w:right="-1"/>
              <w:jc w:val="center"/>
              <w:rPr>
                <w:rFonts w:ascii="Times New Roman" w:eastAsia="Times New Roman" w:hAnsi="Times New Roman" w:cs="Times New Roman"/>
                <w:sz w:val="24"/>
                <w:szCs w:val="24"/>
                <w:lang w:eastAsia="ru-RU"/>
              </w:rPr>
            </w:pPr>
          </w:p>
        </w:tc>
      </w:tr>
      <w:tr w:rsidR="00FF07EA" w:rsidTr="00172766">
        <w:trPr>
          <w:trHeight w:val="27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Pr="00854BF1" w:rsidRDefault="00854BF1">
            <w:pPr>
              <w:spacing w:after="0" w:line="240" w:lineRule="auto"/>
              <w:ind w:right="-1"/>
              <w:jc w:val="center"/>
              <w:rPr>
                <w:rFonts w:ascii="Times New Roman" w:eastAsia="Times New Roman" w:hAnsi="Times New Roman" w:cs="Times New Roman"/>
                <w:b/>
                <w:sz w:val="24"/>
                <w:szCs w:val="24"/>
                <w:lang w:eastAsia="ru-RU"/>
              </w:rPr>
            </w:pPr>
            <w:r w:rsidRPr="00854BF1">
              <w:rPr>
                <w:rFonts w:ascii="Times New Roman" w:eastAsia="Times New Roman" w:hAnsi="Times New Roman" w:cs="Times New Roman"/>
                <w:b/>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7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15</w:t>
            </w:r>
            <w:r>
              <w:rPr>
                <w:rFonts w:ascii="Times New Roman" w:eastAsia="Times New Roman" w:hAnsi="Times New Roman" w:cs="Times New Roman"/>
                <w:color w:val="000000"/>
                <w:sz w:val="24"/>
                <w:szCs w:val="24"/>
                <w:lang w:eastAsia="ru-RU"/>
              </w:rPr>
              <w:t xml:space="preserve">.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«Техника безопасности и охрана труда» с извлечением новых речевых оборо</w:t>
            </w:r>
            <w:r>
              <w:rPr>
                <w:rFonts w:ascii="Times New Roman" w:eastAsia="Times New Roman" w:hAnsi="Times New Roman" w:cs="Times New Roman"/>
                <w:color w:val="000000"/>
                <w:sz w:val="24"/>
                <w:szCs w:val="24"/>
                <w:lang w:eastAsia="ru-RU"/>
              </w:rPr>
              <w:t>тов и выражений. Выполнение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7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 видео по теме «Техника безопасности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w:t>
            </w:r>
          </w:p>
        </w:tc>
        <w:tc>
          <w:tcPr>
            <w:tcW w:w="1953" w:type="dxa"/>
            <w:vMerge/>
            <w:tcBorders>
              <w:left w:val="none" w:sz="4" w:space="0" w:color="000000"/>
              <w:right w:val="single" w:sz="8" w:space="0" w:color="000000"/>
            </w:tcBorders>
            <w:vAlign w:val="center"/>
          </w:tcPr>
          <w:p w:rsidR="00FF07EA" w:rsidRDefault="00FF07EA">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8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Поисковое чтение документации «</w:t>
            </w:r>
            <w:proofErr w:type="spellStart"/>
            <w:r>
              <w:rPr>
                <w:rFonts w:ascii="Times New Roman" w:eastAsia="Times New Roman" w:hAnsi="Times New Roman" w:cs="Times New Roman"/>
                <w:color w:val="000000"/>
                <w:sz w:val="24"/>
                <w:szCs w:val="24"/>
                <w:lang w:eastAsia="ru-RU"/>
              </w:rPr>
              <w:t>World</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Skills</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International</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Health</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and</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Safety</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documentation</w:t>
            </w:r>
            <w:proofErr w:type="spellEnd"/>
            <w:r>
              <w:rPr>
                <w:rFonts w:ascii="Times New Roman" w:eastAsia="Times New Roman" w:hAnsi="Times New Roman" w:cs="Times New Roman"/>
                <w:color w:val="000000"/>
                <w:sz w:val="24"/>
                <w:szCs w:val="24"/>
                <w:lang w:eastAsia="ru-RU"/>
              </w:rPr>
              <w:t>» для ответа на заранее предложенные вопросы и упражнения.</w:t>
            </w:r>
          </w:p>
        </w:tc>
        <w:tc>
          <w:tcPr>
            <w:tcW w:w="1953" w:type="dxa"/>
            <w:vMerge/>
            <w:tcBorders>
              <w:left w:val="none" w:sz="4" w:space="0" w:color="000000"/>
              <w:right w:val="single" w:sz="8" w:space="0" w:color="000000"/>
            </w:tcBorders>
            <w:vAlign w:val="center"/>
          </w:tcPr>
          <w:p w:rsidR="00FF07EA" w:rsidRDefault="00FF07EA">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8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Safety</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first</w:t>
            </w:r>
            <w:proofErr w:type="spellEnd"/>
            <w:r>
              <w:rPr>
                <w:rFonts w:ascii="Times New Roman" w:eastAsia="Times New Roman" w:hAnsi="Times New Roman" w:cs="Times New Roman"/>
                <w:color w:val="000000"/>
                <w:sz w:val="24"/>
                <w:szCs w:val="24"/>
                <w:lang w:eastAsia="ru-RU"/>
              </w:rPr>
              <w:t xml:space="preserve"> /Безопасность превыше всего». Дискуссия по требованиям техники безопасности на производстве.</w:t>
            </w:r>
          </w:p>
        </w:tc>
        <w:tc>
          <w:tcPr>
            <w:tcW w:w="1953" w:type="dxa"/>
            <w:vMerge/>
            <w:tcBorders>
              <w:left w:val="none" w:sz="4" w:space="0" w:color="000000"/>
              <w:bottom w:val="single" w:sz="8" w:space="0" w:color="000000"/>
              <w:right w:val="single" w:sz="8" w:space="0" w:color="000000"/>
            </w:tcBorders>
            <w:vAlign w:val="center"/>
          </w:tcPr>
          <w:p w:rsidR="00FF07EA" w:rsidRDefault="00FF07EA">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89"/>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79"/>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4.4.</w:t>
            </w:r>
          </w:p>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F07EA" w:rsidRDefault="00264C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Решение стандартных и нестандартных профессиональных ситуаций</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Профессиональные стандарты. Стандарты производства. Неличные формы глагола (</w:t>
            </w:r>
            <w:proofErr w:type="spellStart"/>
            <w:r>
              <w:rPr>
                <w:rFonts w:ascii="Times New Roman" w:eastAsia="Times New Roman" w:hAnsi="Times New Roman" w:cs="Times New Roman"/>
                <w:b/>
                <w:bCs/>
                <w:color w:val="000000"/>
                <w:sz w:val="24"/>
                <w:szCs w:val="24"/>
                <w:lang w:eastAsia="ru-RU"/>
              </w:rPr>
              <w:t>Participles</w:t>
            </w:r>
            <w:proofErr w:type="spellEnd"/>
            <w:r>
              <w:rPr>
                <w:rFonts w:ascii="Times New Roman" w:eastAsia="Times New Roman" w:hAnsi="Times New Roman" w:cs="Times New Roman"/>
                <w:b/>
                <w:bCs/>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662E5E">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F07EA" w:rsidRDefault="00FF07EA" w:rsidP="00203FCD">
            <w:pPr>
              <w:spacing w:after="0" w:line="240" w:lineRule="auto"/>
              <w:ind w:right="-1"/>
              <w:jc w:val="center"/>
              <w:rPr>
                <w:rFonts w:ascii="Times New Roman" w:eastAsia="Times New Roman" w:hAnsi="Times New Roman" w:cs="Times New Roman"/>
                <w:sz w:val="24"/>
                <w:szCs w:val="24"/>
                <w:lang w:eastAsia="ru-RU"/>
              </w:rPr>
            </w:pPr>
          </w:p>
        </w:tc>
      </w:tr>
      <w:tr w:rsidR="00FF07EA" w:rsidTr="00172766">
        <w:trPr>
          <w:trHeight w:val="28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Pr="00854BF1" w:rsidRDefault="00854BF1">
            <w:pPr>
              <w:spacing w:after="0" w:line="240" w:lineRule="auto"/>
              <w:ind w:right="-1"/>
              <w:jc w:val="center"/>
              <w:rPr>
                <w:rFonts w:ascii="Times New Roman" w:eastAsia="Times New Roman" w:hAnsi="Times New Roman" w:cs="Times New Roman"/>
                <w:b/>
                <w:sz w:val="24"/>
                <w:szCs w:val="24"/>
                <w:lang w:eastAsia="ru-RU"/>
              </w:rPr>
            </w:pPr>
            <w:r w:rsidRPr="00854BF1">
              <w:rPr>
                <w:rFonts w:ascii="Times New Roman" w:eastAsia="Times New Roman" w:hAnsi="Times New Roman" w:cs="Times New Roman"/>
                <w:b/>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41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16.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«Стандарты в производстве» с извлечением новых</w:t>
            </w:r>
            <w:r>
              <w:rPr>
                <w:rFonts w:ascii="Times New Roman" w:eastAsia="Times New Roman" w:hAnsi="Times New Roman" w:cs="Times New Roman"/>
                <w:color w:val="000000"/>
                <w:sz w:val="24"/>
                <w:szCs w:val="24"/>
                <w:lang w:eastAsia="ru-RU"/>
              </w:rPr>
              <w:t xml:space="preserve"> речевых оборотов и выражений. Выполнение тренировочных лексических и лексико-грамматических </w:t>
            </w:r>
            <w:r>
              <w:rPr>
                <w:rFonts w:ascii="Times New Roman" w:eastAsia="Times New Roman" w:hAnsi="Times New Roman" w:cs="Times New Roman"/>
                <w:color w:val="000000"/>
                <w:sz w:val="24"/>
                <w:szCs w:val="24"/>
                <w:lang w:eastAsia="ru-RU"/>
              </w:rPr>
              <w:lastRenderedPageBreak/>
              <w:t>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40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 видео по теме «Проблемы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 Дискуссия по теме «Возможные нестанда</w:t>
            </w:r>
            <w:r>
              <w:rPr>
                <w:rFonts w:ascii="Times New Roman" w:eastAsia="Times New Roman" w:hAnsi="Times New Roman" w:cs="Times New Roman"/>
                <w:color w:val="000000"/>
                <w:sz w:val="24"/>
                <w:szCs w:val="24"/>
                <w:lang w:eastAsia="ru-RU"/>
              </w:rPr>
              <w:t>ртные профессиональные ситуации и пути их решения» для подготовки к ролевой игре следующего практического занятия.</w:t>
            </w:r>
          </w:p>
        </w:tc>
        <w:tc>
          <w:tcPr>
            <w:tcW w:w="1953" w:type="dxa"/>
            <w:vMerge/>
            <w:tcBorders>
              <w:left w:val="none" w:sz="4" w:space="0" w:color="000000"/>
              <w:right w:val="single" w:sz="8" w:space="0" w:color="000000"/>
            </w:tcBorders>
            <w:vAlign w:val="center"/>
          </w:tcPr>
          <w:p w:rsidR="00FF07EA" w:rsidRDefault="00FF07EA">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7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Ролевая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tcW w:w="1953" w:type="dxa"/>
            <w:vMerge/>
            <w:tcBorders>
              <w:left w:val="none" w:sz="4" w:space="0" w:color="000000"/>
              <w:bottom w:val="single" w:sz="8" w:space="0" w:color="000000"/>
              <w:right w:val="single" w:sz="8" w:space="0" w:color="000000"/>
            </w:tcBorders>
            <w:vAlign w:val="center"/>
          </w:tcPr>
          <w:p w:rsidR="00FF07EA" w:rsidRDefault="00FF07EA">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30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4.5.</w:t>
            </w:r>
          </w:p>
          <w:p w:rsidR="00FF07EA" w:rsidRDefault="00264C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Саморазвитие в профессии</w:t>
            </w: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Роль самообразования и самосовершенствования в профессии. Неличные формы глагола. Повторение пройденного ранее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662E5E">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F07EA" w:rsidRDefault="00264C53">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F07EA" w:rsidRDefault="00FF07EA">
            <w:pPr>
              <w:spacing w:after="0" w:line="20" w:lineRule="atLeast"/>
              <w:ind w:right="-1"/>
              <w:jc w:val="center"/>
              <w:rPr>
                <w:rFonts w:ascii="Times New Roman" w:eastAsia="Times New Roman" w:hAnsi="Times New Roman" w:cs="Times New Roman"/>
                <w:sz w:val="24"/>
                <w:szCs w:val="24"/>
                <w:lang w:eastAsia="ru-RU"/>
              </w:rPr>
            </w:pPr>
          </w:p>
        </w:tc>
      </w:tr>
      <w:tr w:rsidR="00FF07EA" w:rsidTr="00172766">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FF07EA" w:rsidRPr="00854BF1" w:rsidRDefault="00854BF1">
            <w:pPr>
              <w:spacing w:after="0" w:line="20" w:lineRule="atLeast"/>
              <w:ind w:right="-1"/>
              <w:jc w:val="center"/>
              <w:rPr>
                <w:rFonts w:ascii="Times New Roman" w:eastAsia="Times New Roman" w:hAnsi="Times New Roman" w:cs="Times New Roman"/>
                <w:b/>
                <w:sz w:val="24"/>
                <w:szCs w:val="24"/>
                <w:lang w:eastAsia="ru-RU"/>
              </w:rPr>
            </w:pPr>
            <w:r w:rsidRPr="00854BF1">
              <w:rPr>
                <w:rFonts w:ascii="Times New Roman" w:eastAsia="Times New Roman" w:hAnsi="Times New Roman" w:cs="Times New Roman"/>
                <w:b/>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p>
          <w:p w:rsidR="00FF07EA" w:rsidRDefault="00264C53">
            <w:pPr>
              <w:spacing w:after="0" w:line="20" w:lineRule="atLeast"/>
              <w:ind w:right="-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w:t>
            </w:r>
          </w:p>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Дискуссия «Если я буду участвовать во всероссийском  чемпионате </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rPr>
                <w:rFonts w:ascii="Times New Roman" w:eastAsia="Times New Roman" w:hAnsi="Times New Roman" w:cs="Times New Roman"/>
                <w:sz w:val="24"/>
                <w:szCs w:val="24"/>
                <w:lang w:eastAsia="ru-RU"/>
              </w:rPr>
            </w:pPr>
          </w:p>
        </w:tc>
      </w:tr>
      <w:tr w:rsidR="00FF07EA">
        <w:trPr>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Промежуточная аттестация в форме зачета</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FF07EA">
            <w:pPr>
              <w:spacing w:after="0" w:line="240" w:lineRule="auto"/>
              <w:ind w:right="-1"/>
              <w:jc w:val="center"/>
              <w:rPr>
                <w:rFonts w:ascii="Times New Roman" w:eastAsia="Times New Roman" w:hAnsi="Times New Roman" w:cs="Times New Roman"/>
                <w:sz w:val="24"/>
                <w:szCs w:val="24"/>
                <w:lang w:eastAsia="ru-RU"/>
              </w:rPr>
            </w:pPr>
          </w:p>
        </w:tc>
        <w:tc>
          <w:tcPr>
            <w:tcW w:w="19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 </w:t>
            </w:r>
          </w:p>
        </w:tc>
      </w:tr>
      <w:tr w:rsidR="00FF07EA">
        <w:trPr>
          <w:trHeight w:val="20"/>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Всего:</w:t>
            </w:r>
          </w:p>
        </w:tc>
        <w:tc>
          <w:tcPr>
            <w:tcW w:w="1953" w:type="dxa"/>
            <w:tcBorders>
              <w:top w:val="none" w:sz="4" w:space="0" w:color="000000"/>
              <w:left w:val="none" w:sz="4" w:space="0" w:color="000000"/>
              <w:bottom w:val="single" w:sz="8" w:space="0" w:color="000000"/>
              <w:right w:val="single" w:sz="8" w:space="0" w:color="000000"/>
            </w:tcBorders>
            <w:vAlign w:val="center"/>
          </w:tcPr>
          <w:p w:rsidR="00FF07EA" w:rsidRDefault="00172766">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32</w:t>
            </w:r>
          </w:p>
        </w:tc>
        <w:tc>
          <w:tcPr>
            <w:tcW w:w="1920" w:type="dxa"/>
            <w:tcBorders>
              <w:top w:val="none" w:sz="4" w:space="0" w:color="000000"/>
              <w:left w:val="none" w:sz="4" w:space="0" w:color="000000"/>
              <w:bottom w:val="single" w:sz="8" w:space="0" w:color="000000"/>
              <w:right w:val="single" w:sz="8" w:space="0" w:color="000000"/>
            </w:tcBorders>
            <w:vAlign w:val="center"/>
          </w:tcPr>
          <w:p w:rsidR="00FF07EA" w:rsidRDefault="00264C53">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 </w:t>
            </w:r>
          </w:p>
        </w:tc>
      </w:tr>
    </w:tbl>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sectPr w:rsidR="00FF07EA">
          <w:pgSz w:w="16838" w:h="11906" w:orient="landscape"/>
          <w:pgMar w:top="850" w:right="1134" w:bottom="1701" w:left="1134" w:header="708" w:footer="708" w:gutter="0"/>
          <w:cols w:space="708"/>
          <w:docGrid w:linePitch="360"/>
        </w:sectPr>
      </w:pPr>
    </w:p>
    <w:p w:rsidR="00FF07EA" w:rsidRDefault="00264C53">
      <w:pPr>
        <w:spacing w:line="240" w:lineRule="auto"/>
        <w:ind w:left="1353"/>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lastRenderedPageBreak/>
        <w:t>3. УСЛОВИЯ РЕАЛИЗАЦИИ  ДИСЦИПЛИНЫ</w:t>
      </w:r>
    </w:p>
    <w:p w:rsidR="00FF07EA" w:rsidRDefault="00264C5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3.1. Материально-техническое обеспечение</w:t>
      </w:r>
    </w:p>
    <w:p w:rsidR="00FF07EA" w:rsidRDefault="00264C5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Кабинет «Иностранного языка», оснащённый в соответствии с приложением 3 ОПОП-П</w:t>
      </w:r>
      <w:r>
        <w:rPr>
          <w:rFonts w:ascii="Calibri" w:eastAsia="Times New Roman" w:hAnsi="Calibri" w:cs="Calibri"/>
          <w:color w:val="000000"/>
          <w:sz w:val="24"/>
          <w:szCs w:val="24"/>
          <w:lang w:eastAsia="ru-RU"/>
        </w:rPr>
        <w:t>:</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оборудованием:</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посадочные места по количеству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рабочее место преподавателя;</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наглядные пособия (комплекты учебных таблиц, плакатов и др.);</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комплекты дидактических раздаточных материалов на каждое посадочное место по количеству обучающихся;</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т</w:t>
      </w:r>
      <w:r>
        <w:rPr>
          <w:rFonts w:ascii="Times New Roman" w:eastAsia="Times New Roman" w:hAnsi="Times New Roman" w:cs="Times New Roman"/>
          <w:color w:val="000000"/>
          <w:sz w:val="24"/>
          <w:szCs w:val="24"/>
          <w:lang w:eastAsia="ru-RU"/>
        </w:rPr>
        <w:t>ехническими средствами обучения:</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компьютер (ноутбук) с лицензионным программным обеспечением для преподавателя;</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компьютер (ноутбук) с лицензионным программным обеспечением на каждое посадочное место по количеству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мультимедийный проектор;</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мультимедийный экран;</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информационно-коммуникативные средства;</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экранно-звуковые пособия;</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магнитофон.</w:t>
      </w:r>
    </w:p>
    <w:p w:rsidR="00FF07EA" w:rsidRDefault="00264C5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F07EA" w:rsidRDefault="00264C5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F07EA" w:rsidRDefault="00264C5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3.2. Учебно-методическое обеспечение</w:t>
      </w:r>
    </w:p>
    <w:p w:rsidR="00FF07EA" w:rsidRDefault="00264C5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3.2.1 Основные печатные и/или электронные издания</w:t>
      </w:r>
    </w:p>
    <w:p w:rsidR="00FF07EA" w:rsidRDefault="00264C5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 Английский язык: учеб</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п</w:t>
      </w:r>
      <w:proofErr w:type="gramEnd"/>
      <w:r>
        <w:rPr>
          <w:rFonts w:ascii="Times New Roman" w:eastAsia="Times New Roman" w:hAnsi="Times New Roman" w:cs="Times New Roman"/>
          <w:color w:val="000000"/>
          <w:sz w:val="24"/>
          <w:szCs w:val="24"/>
          <w:lang w:eastAsia="ru-RU"/>
        </w:rPr>
        <w:t>особие для студентов учреждений сред</w:t>
      </w:r>
      <w:r>
        <w:rPr>
          <w:rFonts w:ascii="Times New Roman" w:eastAsia="Times New Roman" w:hAnsi="Times New Roman" w:cs="Times New Roman"/>
          <w:color w:val="000000"/>
          <w:sz w:val="24"/>
          <w:szCs w:val="24"/>
          <w:lang w:eastAsia="ru-RU"/>
        </w:rPr>
        <w:t>. проф. образования (</w:t>
      </w:r>
      <w:proofErr w:type="spellStart"/>
      <w:r>
        <w:rPr>
          <w:rFonts w:ascii="Times New Roman" w:eastAsia="Times New Roman" w:hAnsi="Times New Roman" w:cs="Times New Roman"/>
          <w:color w:val="000000"/>
          <w:sz w:val="24"/>
          <w:szCs w:val="24"/>
          <w:lang w:eastAsia="ru-RU"/>
        </w:rPr>
        <w:t>Planet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of</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English</w:t>
      </w:r>
      <w:proofErr w:type="spellEnd"/>
      <w:r>
        <w:rPr>
          <w:rFonts w:ascii="Times New Roman" w:eastAsia="Times New Roman" w:hAnsi="Times New Roman" w:cs="Times New Roman"/>
          <w:color w:val="000000"/>
          <w:sz w:val="24"/>
          <w:szCs w:val="24"/>
          <w:lang w:eastAsia="ru-RU"/>
        </w:rPr>
        <w:t xml:space="preserve">): учебное издание / </w:t>
      </w:r>
      <w:proofErr w:type="spellStart"/>
      <w:r>
        <w:rPr>
          <w:rFonts w:ascii="Times New Roman" w:eastAsia="Times New Roman" w:hAnsi="Times New Roman" w:cs="Times New Roman"/>
          <w:color w:val="000000"/>
          <w:sz w:val="24"/>
          <w:szCs w:val="24"/>
          <w:lang w:eastAsia="ru-RU"/>
        </w:rPr>
        <w:t>Безкоровайная</w:t>
      </w:r>
      <w:proofErr w:type="spellEnd"/>
      <w:r>
        <w:rPr>
          <w:rFonts w:ascii="Times New Roman" w:eastAsia="Times New Roman" w:hAnsi="Times New Roman" w:cs="Times New Roman"/>
          <w:color w:val="000000"/>
          <w:sz w:val="24"/>
          <w:szCs w:val="24"/>
          <w:lang w:eastAsia="ru-RU"/>
        </w:rPr>
        <w:t xml:space="preserve"> Г. Т., Соколова Н.И., </w:t>
      </w:r>
      <w:proofErr w:type="spellStart"/>
      <w:r>
        <w:rPr>
          <w:rFonts w:ascii="Times New Roman" w:eastAsia="Times New Roman" w:hAnsi="Times New Roman" w:cs="Times New Roman"/>
          <w:color w:val="000000"/>
          <w:sz w:val="24"/>
          <w:szCs w:val="24"/>
          <w:lang w:eastAsia="ru-RU"/>
        </w:rPr>
        <w:t>Койранская</w:t>
      </w:r>
      <w:proofErr w:type="spellEnd"/>
      <w:r>
        <w:rPr>
          <w:rFonts w:ascii="Times New Roman" w:eastAsia="Times New Roman" w:hAnsi="Times New Roman" w:cs="Times New Roman"/>
          <w:color w:val="000000"/>
          <w:sz w:val="24"/>
          <w:szCs w:val="24"/>
          <w:lang w:eastAsia="ru-RU"/>
        </w:rPr>
        <w:t xml:space="preserve"> Е. А., </w:t>
      </w:r>
      <w:proofErr w:type="spellStart"/>
      <w:r>
        <w:rPr>
          <w:rFonts w:ascii="Times New Roman" w:eastAsia="Times New Roman" w:hAnsi="Times New Roman" w:cs="Times New Roman"/>
          <w:color w:val="000000"/>
          <w:sz w:val="24"/>
          <w:szCs w:val="24"/>
          <w:lang w:eastAsia="ru-RU"/>
        </w:rPr>
        <w:t>Лаврик</w:t>
      </w:r>
      <w:proofErr w:type="spellEnd"/>
      <w:r>
        <w:rPr>
          <w:rFonts w:ascii="Times New Roman" w:eastAsia="Times New Roman" w:hAnsi="Times New Roman" w:cs="Times New Roman"/>
          <w:color w:val="000000"/>
          <w:sz w:val="24"/>
          <w:szCs w:val="24"/>
          <w:lang w:eastAsia="ru-RU"/>
        </w:rPr>
        <w:t xml:space="preserve"> Г.В. - Москва: Академия, 2024. - 272 c. — ISBN 978-5-0054-2171-5</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2. Голубев А.П. Английский язык: учебное </w:t>
      </w:r>
      <w:proofErr w:type="gramStart"/>
      <w:r>
        <w:rPr>
          <w:rFonts w:ascii="Times New Roman" w:eastAsia="Times New Roman" w:hAnsi="Times New Roman" w:cs="Times New Roman"/>
          <w:color w:val="000000"/>
          <w:sz w:val="24"/>
          <w:szCs w:val="24"/>
          <w:lang w:eastAsia="ru-RU"/>
        </w:rPr>
        <w:t>издание</w:t>
      </w:r>
      <w:proofErr w:type="gramEnd"/>
      <w:r>
        <w:rPr>
          <w:rFonts w:ascii="Times New Roman" w:eastAsia="Times New Roman" w:hAnsi="Times New Roman" w:cs="Times New Roman"/>
          <w:color w:val="000000"/>
          <w:sz w:val="24"/>
          <w:szCs w:val="24"/>
          <w:lang w:eastAsia="ru-RU"/>
        </w:rPr>
        <w:t xml:space="preserve"> / Голубев А.П., </w:t>
      </w:r>
      <w:proofErr w:type="spellStart"/>
      <w:r>
        <w:rPr>
          <w:rFonts w:ascii="Times New Roman" w:eastAsia="Times New Roman" w:hAnsi="Times New Roman" w:cs="Times New Roman"/>
          <w:color w:val="000000"/>
          <w:sz w:val="24"/>
          <w:szCs w:val="24"/>
          <w:lang w:eastAsia="ru-RU"/>
        </w:rPr>
        <w:t>Балюк</w:t>
      </w:r>
      <w:proofErr w:type="spellEnd"/>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Н.В., Смирнова И.Б. - Москва: Академия, 2024. - 368 c. — ISBN 978-5-0054-2840-01.</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3. Карпова, Т. А., </w:t>
      </w:r>
      <w:proofErr w:type="spellStart"/>
      <w:r>
        <w:rPr>
          <w:rFonts w:ascii="Times New Roman" w:eastAsia="Times New Roman" w:hAnsi="Times New Roman" w:cs="Times New Roman"/>
          <w:color w:val="000000"/>
          <w:sz w:val="24"/>
          <w:szCs w:val="24"/>
          <w:lang w:eastAsia="ru-RU"/>
        </w:rPr>
        <w:t>English</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for</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Colleges</w:t>
      </w:r>
      <w:proofErr w:type="spellEnd"/>
      <w:r>
        <w:rPr>
          <w:rFonts w:ascii="Times New Roman" w:eastAsia="Times New Roman" w:hAnsi="Times New Roman" w:cs="Times New Roman"/>
          <w:color w:val="000000"/>
          <w:sz w:val="24"/>
          <w:szCs w:val="24"/>
          <w:lang w:eastAsia="ru-RU"/>
        </w:rPr>
        <w:t xml:space="preserve"> = Английский язык для колледжей: учебник / Т. А. Карпова. — Москва: </w:t>
      </w:r>
      <w:proofErr w:type="spellStart"/>
      <w:r>
        <w:rPr>
          <w:rFonts w:ascii="Times New Roman" w:eastAsia="Times New Roman" w:hAnsi="Times New Roman" w:cs="Times New Roman"/>
          <w:color w:val="000000"/>
          <w:sz w:val="24"/>
          <w:szCs w:val="24"/>
          <w:lang w:eastAsia="ru-RU"/>
        </w:rPr>
        <w:t>КноРус</w:t>
      </w:r>
      <w:proofErr w:type="spellEnd"/>
      <w:r>
        <w:rPr>
          <w:rFonts w:ascii="Times New Roman" w:eastAsia="Times New Roman" w:hAnsi="Times New Roman" w:cs="Times New Roman"/>
          <w:color w:val="000000"/>
          <w:sz w:val="24"/>
          <w:szCs w:val="24"/>
          <w:lang w:eastAsia="ru-RU"/>
        </w:rPr>
        <w:t>, 2024. — 311 с. — ISBN 978-5-406-12612-7</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4. </w:t>
      </w:r>
      <w:proofErr w:type="spellStart"/>
      <w:r>
        <w:rPr>
          <w:rFonts w:ascii="Times New Roman" w:eastAsia="Times New Roman" w:hAnsi="Times New Roman" w:cs="Times New Roman"/>
          <w:color w:val="000000"/>
          <w:sz w:val="24"/>
          <w:szCs w:val="24"/>
          <w:lang w:eastAsia="ru-RU"/>
        </w:rPr>
        <w:t>Куряева</w:t>
      </w:r>
      <w:proofErr w:type="spellEnd"/>
      <w:r>
        <w:rPr>
          <w:rFonts w:ascii="Times New Roman" w:eastAsia="Times New Roman" w:hAnsi="Times New Roman" w:cs="Times New Roman"/>
          <w:color w:val="000000"/>
          <w:sz w:val="24"/>
          <w:szCs w:val="24"/>
          <w:lang w:eastAsia="ru-RU"/>
        </w:rPr>
        <w:t xml:space="preserve">, Р. И. </w:t>
      </w:r>
      <w:r>
        <w:rPr>
          <w:rFonts w:ascii="Times New Roman" w:eastAsia="Times New Roman" w:hAnsi="Times New Roman" w:cs="Times New Roman"/>
          <w:color w:val="000000"/>
          <w:sz w:val="24"/>
          <w:szCs w:val="24"/>
          <w:lang w:eastAsia="ru-RU"/>
        </w:rPr>
        <w:t xml:space="preserve">Английский язык. Лексика и грамматика: учебник для среднего профессионального образования / Р. И. </w:t>
      </w:r>
      <w:proofErr w:type="spellStart"/>
      <w:r>
        <w:rPr>
          <w:rFonts w:ascii="Times New Roman" w:eastAsia="Times New Roman" w:hAnsi="Times New Roman" w:cs="Times New Roman"/>
          <w:color w:val="000000"/>
          <w:sz w:val="24"/>
          <w:szCs w:val="24"/>
          <w:lang w:eastAsia="ru-RU"/>
        </w:rPr>
        <w:t>Куряева</w:t>
      </w:r>
      <w:proofErr w:type="spellEnd"/>
      <w:r>
        <w:rPr>
          <w:rFonts w:ascii="Times New Roman" w:eastAsia="Times New Roman" w:hAnsi="Times New Roman" w:cs="Times New Roman"/>
          <w:color w:val="000000"/>
          <w:sz w:val="24"/>
          <w:szCs w:val="24"/>
          <w:lang w:eastAsia="ru-RU"/>
        </w:rPr>
        <w:t xml:space="preserve">. — 8-е изд., </w:t>
      </w:r>
      <w:proofErr w:type="spellStart"/>
      <w:r>
        <w:rPr>
          <w:rFonts w:ascii="Times New Roman" w:eastAsia="Times New Roman" w:hAnsi="Times New Roman" w:cs="Times New Roman"/>
          <w:color w:val="000000"/>
          <w:sz w:val="24"/>
          <w:szCs w:val="24"/>
          <w:lang w:eastAsia="ru-RU"/>
        </w:rPr>
        <w:t>испр</w:t>
      </w:r>
      <w:proofErr w:type="spellEnd"/>
      <w:r>
        <w:rPr>
          <w:rFonts w:ascii="Times New Roman" w:eastAsia="Times New Roman" w:hAnsi="Times New Roman" w:cs="Times New Roman"/>
          <w:color w:val="000000"/>
          <w:sz w:val="24"/>
          <w:szCs w:val="24"/>
          <w:lang w:eastAsia="ru-RU"/>
        </w:rPr>
        <w:t xml:space="preserve">. и доп. — Москва: Издательство </w:t>
      </w:r>
      <w:proofErr w:type="spellStart"/>
      <w:r>
        <w:rPr>
          <w:rFonts w:ascii="Times New Roman" w:eastAsia="Times New Roman" w:hAnsi="Times New Roman" w:cs="Times New Roman"/>
          <w:color w:val="000000"/>
          <w:sz w:val="24"/>
          <w:szCs w:val="24"/>
          <w:lang w:eastAsia="ru-RU"/>
        </w:rPr>
        <w:t>Юрайт</w:t>
      </w:r>
      <w:proofErr w:type="spellEnd"/>
      <w:r>
        <w:rPr>
          <w:rFonts w:ascii="Times New Roman" w:eastAsia="Times New Roman" w:hAnsi="Times New Roman" w:cs="Times New Roman"/>
          <w:color w:val="000000"/>
          <w:sz w:val="24"/>
          <w:szCs w:val="24"/>
          <w:lang w:eastAsia="ru-RU"/>
        </w:rPr>
        <w:t>, 2024. — 497 с. — (Профессиональное образование). — ISBN 978-5-534-16553-1.</w:t>
      </w:r>
    </w:p>
    <w:p w:rsidR="00FF07EA" w:rsidRDefault="00264C53">
      <w:pPr>
        <w:spacing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w:t>
      </w:r>
      <w:proofErr w:type="spellStart"/>
      <w:r>
        <w:rPr>
          <w:rFonts w:ascii="Times New Roman" w:eastAsia="Times New Roman" w:hAnsi="Times New Roman" w:cs="Times New Roman"/>
          <w:color w:val="000000"/>
          <w:sz w:val="24"/>
          <w:szCs w:val="24"/>
          <w:lang w:eastAsia="ru-RU"/>
        </w:rPr>
        <w:t>Маньковская</w:t>
      </w:r>
      <w:proofErr w:type="spellEnd"/>
      <w:r>
        <w:rPr>
          <w:rFonts w:ascii="Times New Roman" w:eastAsia="Times New Roman" w:hAnsi="Times New Roman" w:cs="Times New Roman"/>
          <w:color w:val="000000"/>
          <w:sz w:val="24"/>
          <w:szCs w:val="24"/>
          <w:lang w:eastAsia="ru-RU"/>
        </w:rPr>
        <w:t xml:space="preserve">, З. </w:t>
      </w:r>
      <w:r>
        <w:rPr>
          <w:rFonts w:ascii="Times New Roman" w:eastAsia="Times New Roman" w:hAnsi="Times New Roman" w:cs="Times New Roman"/>
          <w:color w:val="000000"/>
          <w:sz w:val="24"/>
          <w:szCs w:val="24"/>
          <w:lang w:eastAsia="ru-RU"/>
        </w:rPr>
        <w:t>В. Английский язык</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учебное пособие / З. В. </w:t>
      </w:r>
      <w:proofErr w:type="spellStart"/>
      <w:r>
        <w:rPr>
          <w:rFonts w:ascii="Times New Roman" w:eastAsia="Times New Roman" w:hAnsi="Times New Roman" w:cs="Times New Roman"/>
          <w:color w:val="000000"/>
          <w:sz w:val="24"/>
          <w:szCs w:val="24"/>
          <w:lang w:eastAsia="ru-RU"/>
        </w:rPr>
        <w:t>Маньковская</w:t>
      </w:r>
      <w:proofErr w:type="spellEnd"/>
      <w:r>
        <w:rPr>
          <w:rFonts w:ascii="Times New Roman" w:eastAsia="Times New Roman" w:hAnsi="Times New Roman" w:cs="Times New Roman"/>
          <w:color w:val="000000"/>
          <w:sz w:val="24"/>
          <w:szCs w:val="24"/>
          <w:lang w:eastAsia="ru-RU"/>
        </w:rPr>
        <w:t xml:space="preserve">. — Москва: ИНФРА-М, 2024. — 200 </w:t>
      </w:r>
      <w:proofErr w:type="gramStart"/>
      <w:r>
        <w:rPr>
          <w:rFonts w:ascii="Times New Roman" w:eastAsia="Times New Roman" w:hAnsi="Times New Roman" w:cs="Times New Roman"/>
          <w:color w:val="000000"/>
          <w:sz w:val="24"/>
          <w:szCs w:val="24"/>
          <w:lang w:eastAsia="ru-RU"/>
        </w:rPr>
        <w:t>с</w:t>
      </w:r>
      <w:proofErr w:type="gramEnd"/>
      <w:r>
        <w:rPr>
          <w:rFonts w:ascii="Times New Roman" w:eastAsia="Times New Roman" w:hAnsi="Times New Roman" w:cs="Times New Roman"/>
          <w:color w:val="000000"/>
          <w:sz w:val="24"/>
          <w:szCs w:val="24"/>
          <w:lang w:eastAsia="ru-RU"/>
        </w:rPr>
        <w:t>. — (Среднее профессиональное образование)</w:t>
      </w:r>
    </w:p>
    <w:p w:rsidR="00FF07EA" w:rsidRDefault="00FF07EA">
      <w:pPr>
        <w:spacing w:line="240" w:lineRule="auto"/>
        <w:rPr>
          <w:rFonts w:ascii="Times New Roman" w:eastAsia="Times New Roman" w:hAnsi="Times New Roman" w:cs="Times New Roman"/>
          <w:sz w:val="24"/>
          <w:szCs w:val="24"/>
          <w:lang w:eastAsia="ru-RU"/>
        </w:rPr>
      </w:pPr>
    </w:p>
    <w:p w:rsidR="00FF07EA" w:rsidRDefault="00264C5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 xml:space="preserve">3.2.2 </w:t>
      </w:r>
      <w:r>
        <w:rPr>
          <w:rFonts w:ascii="Times New Roman" w:eastAsia="Times New Roman" w:hAnsi="Times New Roman" w:cs="Times New Roman"/>
          <w:b/>
          <w:bCs/>
          <w:color w:val="000000"/>
          <w:lang w:eastAsia="ru-RU"/>
        </w:rPr>
        <w:t>Дополнительные источники</w:t>
      </w:r>
    </w:p>
    <w:p w:rsidR="00FF07EA" w:rsidRDefault="00264C5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 Английский язык: учеб</w:t>
      </w:r>
      <w:proofErr w:type="gramStart"/>
      <w:r>
        <w:rPr>
          <w:rFonts w:ascii="Times New Roman" w:eastAsia="Times New Roman" w:hAnsi="Times New Roman" w:cs="Times New Roman"/>
          <w:color w:val="000000"/>
          <w:lang w:eastAsia="ru-RU"/>
        </w:rPr>
        <w:t>.</w:t>
      </w:r>
      <w:proofErr w:type="gramEnd"/>
      <w:r>
        <w:rPr>
          <w:rFonts w:ascii="Times New Roman" w:eastAsia="Times New Roman" w:hAnsi="Times New Roman" w:cs="Times New Roman"/>
          <w:color w:val="000000"/>
          <w:lang w:eastAsia="ru-RU"/>
        </w:rPr>
        <w:t xml:space="preserve"> </w:t>
      </w:r>
      <w:proofErr w:type="gramStart"/>
      <w:r>
        <w:rPr>
          <w:rFonts w:ascii="Times New Roman" w:eastAsia="Times New Roman" w:hAnsi="Times New Roman" w:cs="Times New Roman"/>
          <w:color w:val="000000"/>
          <w:lang w:eastAsia="ru-RU"/>
        </w:rPr>
        <w:t>п</w:t>
      </w:r>
      <w:proofErr w:type="gramEnd"/>
      <w:r>
        <w:rPr>
          <w:rFonts w:ascii="Times New Roman" w:eastAsia="Times New Roman" w:hAnsi="Times New Roman" w:cs="Times New Roman"/>
          <w:color w:val="000000"/>
          <w:lang w:eastAsia="ru-RU"/>
        </w:rPr>
        <w:t>особие для студентов учреждений сред. проф. образования (</w:t>
      </w:r>
      <w:proofErr w:type="spellStart"/>
      <w:r>
        <w:rPr>
          <w:rFonts w:ascii="Times New Roman" w:eastAsia="Times New Roman" w:hAnsi="Times New Roman" w:cs="Times New Roman"/>
          <w:color w:val="000000"/>
          <w:lang w:eastAsia="ru-RU"/>
        </w:rPr>
        <w:t>Planet</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of</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учебное издание / </w:t>
      </w:r>
      <w:proofErr w:type="spellStart"/>
      <w:r>
        <w:rPr>
          <w:rFonts w:ascii="Times New Roman" w:eastAsia="Times New Roman" w:hAnsi="Times New Roman" w:cs="Times New Roman"/>
          <w:color w:val="000000"/>
          <w:lang w:eastAsia="ru-RU"/>
        </w:rPr>
        <w:t>Безкоровайная</w:t>
      </w:r>
      <w:proofErr w:type="spellEnd"/>
      <w:r>
        <w:rPr>
          <w:rFonts w:ascii="Times New Roman" w:eastAsia="Times New Roman" w:hAnsi="Times New Roman" w:cs="Times New Roman"/>
          <w:color w:val="000000"/>
          <w:lang w:eastAsia="ru-RU"/>
        </w:rPr>
        <w:t xml:space="preserve"> Г. Т., Соколова Н.И., </w:t>
      </w:r>
      <w:proofErr w:type="spellStart"/>
      <w:r>
        <w:rPr>
          <w:rFonts w:ascii="Times New Roman" w:eastAsia="Times New Roman" w:hAnsi="Times New Roman" w:cs="Times New Roman"/>
          <w:color w:val="000000"/>
          <w:lang w:eastAsia="ru-RU"/>
        </w:rPr>
        <w:t>Койранская</w:t>
      </w:r>
      <w:proofErr w:type="spellEnd"/>
      <w:r>
        <w:rPr>
          <w:rFonts w:ascii="Times New Roman" w:eastAsia="Times New Roman" w:hAnsi="Times New Roman" w:cs="Times New Roman"/>
          <w:color w:val="000000"/>
          <w:lang w:eastAsia="ru-RU"/>
        </w:rPr>
        <w:t xml:space="preserve"> Е. А., </w:t>
      </w:r>
      <w:proofErr w:type="spellStart"/>
      <w:r>
        <w:rPr>
          <w:rFonts w:ascii="Times New Roman" w:eastAsia="Times New Roman" w:hAnsi="Times New Roman" w:cs="Times New Roman"/>
          <w:color w:val="000000"/>
          <w:lang w:eastAsia="ru-RU"/>
        </w:rPr>
        <w:t>Лаврик</w:t>
      </w:r>
      <w:proofErr w:type="spellEnd"/>
      <w:r>
        <w:rPr>
          <w:rFonts w:ascii="Times New Roman" w:eastAsia="Times New Roman" w:hAnsi="Times New Roman" w:cs="Times New Roman"/>
          <w:color w:val="000000"/>
          <w:lang w:eastAsia="ru-RU"/>
        </w:rPr>
        <w:t xml:space="preserve"> Г.В. - Москва: Академия, 2024. - 272 c. — URL: https://academia-moscow.ru/catalogue/5389/796937/</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2. </w:t>
      </w:r>
      <w:proofErr w:type="spellStart"/>
      <w:r>
        <w:rPr>
          <w:rFonts w:ascii="Times New Roman" w:eastAsia="Times New Roman" w:hAnsi="Times New Roman" w:cs="Times New Roman"/>
          <w:color w:val="000000"/>
          <w:lang w:eastAsia="ru-RU"/>
        </w:rPr>
        <w:t>Буренко</w:t>
      </w:r>
      <w:proofErr w:type="spellEnd"/>
      <w:r>
        <w:rPr>
          <w:rFonts w:ascii="Times New Roman" w:eastAsia="Times New Roman" w:hAnsi="Times New Roman" w:cs="Times New Roman"/>
          <w:color w:val="000000"/>
          <w:lang w:eastAsia="ru-RU"/>
        </w:rPr>
        <w:t xml:space="preserve">, Л. В. Грамматика английского языка. </w:t>
      </w:r>
      <w:proofErr w:type="spellStart"/>
      <w:r>
        <w:rPr>
          <w:rFonts w:ascii="Times New Roman" w:eastAsia="Times New Roman" w:hAnsi="Times New Roman" w:cs="Times New Roman"/>
          <w:color w:val="000000"/>
          <w:lang w:eastAsia="ru-RU"/>
        </w:rPr>
        <w:t>Grammar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in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L</w:t>
      </w:r>
      <w:r>
        <w:rPr>
          <w:rFonts w:ascii="Times New Roman" w:eastAsia="Times New Roman" w:hAnsi="Times New Roman" w:cs="Times New Roman"/>
          <w:color w:val="000000"/>
          <w:lang w:eastAsia="ru-RU"/>
        </w:rPr>
        <w:t>evels</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Elementary</w:t>
      </w:r>
      <w:proofErr w:type="spellEnd"/>
      <w:r>
        <w:rPr>
          <w:rFonts w:ascii="Times New Roman" w:eastAsia="Times New Roman" w:hAnsi="Times New Roman" w:cs="Times New Roman"/>
          <w:color w:val="000000"/>
          <w:lang w:eastAsia="ru-RU"/>
        </w:rPr>
        <w:t xml:space="preserve"> – </w:t>
      </w:r>
      <w:proofErr w:type="spellStart"/>
      <w:r>
        <w:rPr>
          <w:rFonts w:ascii="Times New Roman" w:eastAsia="Times New Roman" w:hAnsi="Times New Roman" w:cs="Times New Roman"/>
          <w:color w:val="000000"/>
          <w:lang w:eastAsia="ru-RU"/>
        </w:rPr>
        <w:t>Pre-Intermediate</w:t>
      </w:r>
      <w:proofErr w:type="spellEnd"/>
      <w:r>
        <w:rPr>
          <w:rFonts w:ascii="Times New Roman" w:eastAsia="Times New Roman" w:hAnsi="Times New Roman" w:cs="Times New Roman"/>
          <w:color w:val="000000"/>
          <w:lang w:eastAsia="ru-RU"/>
        </w:rPr>
        <w:t xml:space="preserve">: учебное пособие для среднего профессионального образования / Л. В. </w:t>
      </w:r>
      <w:proofErr w:type="spellStart"/>
      <w:r>
        <w:rPr>
          <w:rFonts w:ascii="Times New Roman" w:eastAsia="Times New Roman" w:hAnsi="Times New Roman" w:cs="Times New Roman"/>
          <w:color w:val="000000"/>
          <w:lang w:eastAsia="ru-RU"/>
        </w:rPr>
        <w:t>Буренко</w:t>
      </w:r>
      <w:proofErr w:type="spellEnd"/>
      <w:r>
        <w:rPr>
          <w:rFonts w:ascii="Times New Roman" w:eastAsia="Times New Roman" w:hAnsi="Times New Roman" w:cs="Times New Roman"/>
          <w:color w:val="000000"/>
          <w:lang w:eastAsia="ru-RU"/>
        </w:rPr>
        <w:t xml:space="preserve">, О. С. Тарасенко. — Москва: Издательство </w:t>
      </w:r>
      <w:proofErr w:type="spellStart"/>
      <w:r>
        <w:rPr>
          <w:rFonts w:ascii="Times New Roman" w:eastAsia="Times New Roman" w:hAnsi="Times New Roman" w:cs="Times New Roman"/>
          <w:color w:val="000000"/>
          <w:lang w:eastAsia="ru-RU"/>
        </w:rPr>
        <w:t>Юрайт</w:t>
      </w:r>
      <w:proofErr w:type="spellEnd"/>
      <w:r>
        <w:rPr>
          <w:rFonts w:ascii="Times New Roman" w:eastAsia="Times New Roman" w:hAnsi="Times New Roman" w:cs="Times New Roman"/>
          <w:color w:val="000000"/>
          <w:lang w:eastAsia="ru-RU"/>
        </w:rPr>
        <w:t>, 2021. — 227 с. — (Профессиональное образование). — ISBN 978-5-9916-9261-8. — URL: https://urait.</w:t>
      </w:r>
      <w:r>
        <w:rPr>
          <w:rFonts w:ascii="Times New Roman" w:eastAsia="Times New Roman" w:hAnsi="Times New Roman" w:cs="Times New Roman"/>
          <w:color w:val="000000"/>
          <w:lang w:eastAsia="ru-RU"/>
        </w:rPr>
        <w:t>ru/bcode/471736</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3. Голубев А.П. Английский язык для специальности «Туризм» =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for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Students</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in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Tourism</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Management</w:t>
      </w:r>
      <w:proofErr w:type="spellEnd"/>
      <w:r>
        <w:rPr>
          <w:rFonts w:ascii="Times New Roman" w:eastAsia="Times New Roman" w:hAnsi="Times New Roman" w:cs="Times New Roman"/>
          <w:color w:val="000000"/>
          <w:lang w:eastAsia="ru-RU"/>
        </w:rPr>
        <w:t>: учебное издание / Голубев А.П., Бессонова Е. И., Смирнова И.Б. - Москва</w:t>
      </w:r>
      <w:proofErr w:type="gramStart"/>
      <w:r>
        <w:rPr>
          <w:rFonts w:ascii="Times New Roman" w:eastAsia="Times New Roman" w:hAnsi="Times New Roman" w:cs="Times New Roman"/>
          <w:color w:val="000000"/>
          <w:lang w:eastAsia="ru-RU"/>
        </w:rPr>
        <w:t xml:space="preserve"> :</w:t>
      </w:r>
      <w:proofErr w:type="gramEnd"/>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Академия, 2024. - 192 c. (Специальности среднего профессионал</w:t>
      </w:r>
      <w:r>
        <w:rPr>
          <w:rFonts w:ascii="Times New Roman" w:eastAsia="Times New Roman" w:hAnsi="Times New Roman" w:cs="Times New Roman"/>
          <w:color w:val="000000"/>
          <w:lang w:eastAsia="ru-RU"/>
        </w:rPr>
        <w:t>ьного образования) — ISBN 978-5-406-08132-7. — URL: https://academia-moscow.ru/catalogue/5538/798312/</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4. Голубев А.П. Английский язык для технических специальностей =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for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Technical</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Colleges</w:t>
      </w:r>
      <w:proofErr w:type="spellEnd"/>
      <w:r>
        <w:rPr>
          <w:rFonts w:ascii="Times New Roman" w:eastAsia="Times New Roman" w:hAnsi="Times New Roman" w:cs="Times New Roman"/>
          <w:color w:val="000000"/>
          <w:lang w:eastAsia="ru-RU"/>
        </w:rPr>
        <w:t xml:space="preserve">: учебное </w:t>
      </w:r>
      <w:proofErr w:type="gramStart"/>
      <w:r>
        <w:rPr>
          <w:rFonts w:ascii="Times New Roman" w:eastAsia="Times New Roman" w:hAnsi="Times New Roman" w:cs="Times New Roman"/>
          <w:color w:val="000000"/>
          <w:lang w:eastAsia="ru-RU"/>
        </w:rPr>
        <w:t>издание</w:t>
      </w:r>
      <w:proofErr w:type="gramEnd"/>
      <w:r>
        <w:rPr>
          <w:rFonts w:ascii="Times New Roman" w:eastAsia="Times New Roman" w:hAnsi="Times New Roman" w:cs="Times New Roman"/>
          <w:color w:val="000000"/>
          <w:lang w:eastAsia="ru-RU"/>
        </w:rPr>
        <w:t xml:space="preserve"> / Голубев А.П., </w:t>
      </w:r>
      <w:proofErr w:type="spellStart"/>
      <w:r>
        <w:rPr>
          <w:rFonts w:ascii="Times New Roman" w:eastAsia="Times New Roman" w:hAnsi="Times New Roman" w:cs="Times New Roman"/>
          <w:color w:val="000000"/>
          <w:lang w:eastAsia="ru-RU"/>
        </w:rPr>
        <w:t>Коржавый</w:t>
      </w:r>
      <w:proofErr w:type="spellEnd"/>
      <w:r>
        <w:rPr>
          <w:rFonts w:ascii="Times New Roman" w:eastAsia="Times New Roman" w:hAnsi="Times New Roman" w:cs="Times New Roman"/>
          <w:color w:val="000000"/>
          <w:lang w:eastAsia="ru-RU"/>
        </w:rPr>
        <w:t xml:space="preserve"> А. П., Смирнова </w:t>
      </w:r>
      <w:r>
        <w:rPr>
          <w:rFonts w:ascii="Times New Roman" w:eastAsia="Times New Roman" w:hAnsi="Times New Roman" w:cs="Times New Roman"/>
          <w:color w:val="000000"/>
          <w:lang w:eastAsia="ru-RU"/>
        </w:rPr>
        <w:t>И.Б. - Москва: Академия, 2024. - 208 c. (Специальности среднего профессионального образования) — ISBN 978-5-0054-2326-9— URL: https://academia-moscow.ru/catalogue/5560/781456/</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5. Кузьменкова, Ю. Б. Английский язык для технических колледжей (A1): учебное по</w:t>
      </w:r>
      <w:r>
        <w:rPr>
          <w:rFonts w:ascii="Times New Roman" w:eastAsia="Times New Roman" w:hAnsi="Times New Roman" w:cs="Times New Roman"/>
          <w:color w:val="000000"/>
          <w:lang w:eastAsia="ru-RU"/>
        </w:rPr>
        <w:t xml:space="preserve">собие для среднего профессионального образования / Ю. Б. Кузьменкова. — Москва: Издательство </w:t>
      </w:r>
      <w:proofErr w:type="spellStart"/>
      <w:r>
        <w:rPr>
          <w:rFonts w:ascii="Times New Roman" w:eastAsia="Times New Roman" w:hAnsi="Times New Roman" w:cs="Times New Roman"/>
          <w:color w:val="000000"/>
          <w:lang w:eastAsia="ru-RU"/>
        </w:rPr>
        <w:t>Юрайт</w:t>
      </w:r>
      <w:proofErr w:type="spellEnd"/>
      <w:r>
        <w:rPr>
          <w:rFonts w:ascii="Times New Roman" w:eastAsia="Times New Roman" w:hAnsi="Times New Roman" w:cs="Times New Roman"/>
          <w:color w:val="000000"/>
          <w:lang w:eastAsia="ru-RU"/>
        </w:rPr>
        <w:t>, 2024. — 195 с. — (Профессиональное образование). — ISBN 978-5-534-17397-0. — URL: https://urait.ru/bcode/533005</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6. Кузьменкова, Ю. Б. Английский язык. Основ</w:t>
      </w:r>
      <w:r>
        <w:rPr>
          <w:rFonts w:ascii="Times New Roman" w:eastAsia="Times New Roman" w:hAnsi="Times New Roman" w:cs="Times New Roman"/>
          <w:color w:val="000000"/>
          <w:lang w:eastAsia="ru-RU"/>
        </w:rPr>
        <w:t>ы разговорной практики. Книга для преподавателя / Ю. Б. Кузьменкова, А. П. Кузьменков. — 2-е изд., стер. — Санкт-Петербург: Лань, 2023. — 132 с. — ISBN 978-5-507-47834-7. — URL: https://e.lanbook.com/book/339809</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7. </w:t>
      </w:r>
      <w:proofErr w:type="spellStart"/>
      <w:r>
        <w:rPr>
          <w:rFonts w:ascii="Times New Roman" w:eastAsia="Times New Roman" w:hAnsi="Times New Roman" w:cs="Times New Roman"/>
          <w:color w:val="000000"/>
          <w:lang w:eastAsia="ru-RU"/>
        </w:rPr>
        <w:t>Шматкова</w:t>
      </w:r>
      <w:proofErr w:type="spellEnd"/>
      <w:r>
        <w:rPr>
          <w:rFonts w:ascii="Times New Roman" w:eastAsia="Times New Roman" w:hAnsi="Times New Roman" w:cs="Times New Roman"/>
          <w:color w:val="000000"/>
          <w:lang w:eastAsia="ru-RU"/>
        </w:rPr>
        <w:t>, Л. Англо-русский тематический с</w:t>
      </w:r>
      <w:r>
        <w:rPr>
          <w:rFonts w:ascii="Times New Roman" w:eastAsia="Times New Roman" w:hAnsi="Times New Roman" w:cs="Times New Roman"/>
          <w:color w:val="000000"/>
          <w:lang w:eastAsia="ru-RU"/>
        </w:rPr>
        <w:t xml:space="preserve">ловарь / Л. </w:t>
      </w:r>
      <w:proofErr w:type="spellStart"/>
      <w:r>
        <w:rPr>
          <w:rFonts w:ascii="Times New Roman" w:eastAsia="Times New Roman" w:hAnsi="Times New Roman" w:cs="Times New Roman"/>
          <w:color w:val="000000"/>
          <w:lang w:eastAsia="ru-RU"/>
        </w:rPr>
        <w:t>Шматкова</w:t>
      </w:r>
      <w:proofErr w:type="spellEnd"/>
      <w:r>
        <w:rPr>
          <w:rFonts w:ascii="Times New Roman" w:eastAsia="Times New Roman" w:hAnsi="Times New Roman" w:cs="Times New Roman"/>
          <w:color w:val="000000"/>
          <w:lang w:eastAsia="ru-RU"/>
        </w:rPr>
        <w:t xml:space="preserve">. — 3-е изд., </w:t>
      </w:r>
      <w:proofErr w:type="spellStart"/>
      <w:r>
        <w:rPr>
          <w:rFonts w:ascii="Times New Roman" w:eastAsia="Times New Roman" w:hAnsi="Times New Roman" w:cs="Times New Roman"/>
          <w:color w:val="000000"/>
          <w:lang w:eastAsia="ru-RU"/>
        </w:rPr>
        <w:t>испр</w:t>
      </w:r>
      <w:proofErr w:type="spellEnd"/>
      <w:r>
        <w:rPr>
          <w:rFonts w:ascii="Times New Roman" w:eastAsia="Times New Roman" w:hAnsi="Times New Roman" w:cs="Times New Roman"/>
          <w:color w:val="000000"/>
          <w:lang w:eastAsia="ru-RU"/>
        </w:rPr>
        <w:t>. — Санкт-Петербург: Лань, 2023. — 280 с. — ISBN 978-5-8114-9427-9. — URL: https://e.lanbook.com/book/298541</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8. Щербакова Н. И. Английский язык для специалистов сферы общественного питания =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for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Cooking</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and</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Catering</w:t>
      </w:r>
      <w:proofErr w:type="spellEnd"/>
      <w:r>
        <w:rPr>
          <w:rFonts w:ascii="Times New Roman" w:eastAsia="Times New Roman" w:hAnsi="Times New Roman" w:cs="Times New Roman"/>
          <w:color w:val="000000"/>
          <w:lang w:eastAsia="ru-RU"/>
        </w:rPr>
        <w:t xml:space="preserve">: учебное издание / Щербакова Н. И., Звенигородская Н.С. — Москва: Академия, 2024. - 320 c. — ISBN 978-5-0054-3007-6 (Специальности среднего профессионального образования). — URL: </w:t>
      </w:r>
      <w:hyperlink r:id="rId8" w:tooltip="https://academia-moscow.ru/catalogue/5538/817927/" w:history="1">
        <w:r>
          <w:rPr>
            <w:rFonts w:ascii="Times New Roman" w:eastAsia="Times New Roman" w:hAnsi="Times New Roman" w:cs="Times New Roman"/>
            <w:color w:val="0000FF"/>
            <w:u w:val="single"/>
            <w:lang w:eastAsia="ru-RU"/>
          </w:rPr>
          <w:t>https://academia-moscow.ru/catalogue/5538/817927/</w:t>
        </w:r>
      </w:hyperlink>
    </w:p>
    <w:p w:rsidR="00FF07EA" w:rsidRDefault="00264C53">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lang w:val="en-US" w:eastAsia="ru-RU"/>
        </w:rPr>
        <w:t xml:space="preserve">9. Learn English. British Council - The United </w:t>
      </w:r>
      <w:proofErr w:type="spellStart"/>
      <w:r>
        <w:rPr>
          <w:rFonts w:ascii="Times New Roman" w:eastAsia="Times New Roman" w:hAnsi="Times New Roman" w:cs="Times New Roman"/>
          <w:color w:val="000000"/>
          <w:lang w:val="en-US" w:eastAsia="ru-RU"/>
        </w:rPr>
        <w:t>Kingdom&amp;apos</w:t>
      </w:r>
      <w:proofErr w:type="gramStart"/>
      <w:r>
        <w:rPr>
          <w:rFonts w:ascii="Times New Roman" w:eastAsia="Times New Roman" w:hAnsi="Times New Roman" w:cs="Times New Roman"/>
          <w:color w:val="000000"/>
          <w:lang w:val="en-US" w:eastAsia="ru-RU"/>
        </w:rPr>
        <w:t>;s</w:t>
      </w:r>
      <w:proofErr w:type="spellEnd"/>
      <w:proofErr w:type="gramEnd"/>
      <w:r>
        <w:rPr>
          <w:rFonts w:ascii="Times New Roman" w:eastAsia="Times New Roman" w:hAnsi="Times New Roman" w:cs="Times New Roman"/>
          <w:color w:val="000000"/>
          <w:lang w:val="en-US" w:eastAsia="ru-RU"/>
        </w:rPr>
        <w:t xml:space="preserve"> international </w:t>
      </w:r>
      <w:proofErr w:type="spellStart"/>
      <w:r>
        <w:rPr>
          <w:rFonts w:ascii="Times New Roman" w:eastAsia="Times New Roman" w:hAnsi="Times New Roman" w:cs="Times New Roman"/>
          <w:color w:val="000000"/>
          <w:lang w:val="en-US" w:eastAsia="ru-RU"/>
        </w:rPr>
        <w:t>organisation</w:t>
      </w:r>
      <w:proofErr w:type="spellEnd"/>
      <w:r>
        <w:rPr>
          <w:rFonts w:ascii="Times New Roman" w:eastAsia="Times New Roman" w:hAnsi="Times New Roman" w:cs="Times New Roman"/>
          <w:color w:val="000000"/>
          <w:lang w:val="en-US" w:eastAsia="ru-RU"/>
        </w:rPr>
        <w:t xml:space="preserve"> for cultural</w:t>
      </w:r>
    </w:p>
    <w:p w:rsidR="00FF07EA" w:rsidRDefault="00264C53">
      <w:pPr>
        <w:spacing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color w:val="000000"/>
          <w:lang w:val="en-US" w:eastAsia="ru-RU"/>
        </w:rPr>
        <w:t>relations</w:t>
      </w:r>
      <w:proofErr w:type="gramEnd"/>
      <w:r>
        <w:rPr>
          <w:rFonts w:ascii="Times New Roman" w:eastAsia="Times New Roman" w:hAnsi="Times New Roman" w:cs="Times New Roman"/>
          <w:color w:val="000000"/>
          <w:lang w:val="en-US" w:eastAsia="ru-RU"/>
        </w:rPr>
        <w:t xml:space="preserve"> and educational opportunities. "/ </w:t>
      </w:r>
      <w:r>
        <w:rPr>
          <w:rFonts w:ascii="Times New Roman" w:eastAsia="Times New Roman" w:hAnsi="Times New Roman" w:cs="Times New Roman"/>
          <w:color w:val="000000"/>
          <w:lang w:eastAsia="ru-RU"/>
        </w:rPr>
        <w:t>Интерне</w:t>
      </w:r>
      <w:r>
        <w:rPr>
          <w:rFonts w:ascii="Times New Roman" w:eastAsia="Times New Roman" w:hAnsi="Times New Roman" w:cs="Times New Roman"/>
          <w:color w:val="000000"/>
          <w:lang w:eastAsia="ru-RU"/>
        </w:rPr>
        <w:t>т</w:t>
      </w:r>
      <w:r>
        <w:rPr>
          <w:rFonts w:ascii="Times New Roman" w:eastAsia="Times New Roman" w:hAnsi="Times New Roman" w:cs="Times New Roman"/>
          <w:color w:val="000000"/>
          <w:lang w:val="en-US" w:eastAsia="ru-RU"/>
        </w:rPr>
        <w:t>-</w:t>
      </w:r>
      <w:r>
        <w:rPr>
          <w:rFonts w:ascii="Times New Roman" w:eastAsia="Times New Roman" w:hAnsi="Times New Roman" w:cs="Times New Roman"/>
          <w:color w:val="000000"/>
          <w:lang w:eastAsia="ru-RU"/>
        </w:rPr>
        <w:t>ресурс</w:t>
      </w:r>
      <w:r>
        <w:rPr>
          <w:rFonts w:ascii="Times New Roman" w:eastAsia="Times New Roman" w:hAnsi="Times New Roman" w:cs="Times New Roman"/>
          <w:color w:val="000000"/>
          <w:lang w:val="en-US" w:eastAsia="ru-RU"/>
        </w:rPr>
        <w:t xml:space="preserve"> – British Council, 2024 — URL: https://learnenglish.britishcouncil.org/</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10. Видео уроки по английскому языку / Проект Английский язык онлайн — </w:t>
      </w:r>
      <w:proofErr w:type="spellStart"/>
      <w:r>
        <w:rPr>
          <w:rFonts w:ascii="Times New Roman" w:eastAsia="Times New Roman" w:hAnsi="Times New Roman" w:cs="Times New Roman"/>
          <w:color w:val="000000"/>
          <w:lang w:eastAsia="ru-RU"/>
        </w:rPr>
        <w:t>Native</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 Интернет-ресурс – ENGV.RU, 2024— URL: https://engv.ru/category/grammar/</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11. Левченко, </w:t>
      </w:r>
      <w:r>
        <w:rPr>
          <w:rFonts w:ascii="Times New Roman" w:eastAsia="Times New Roman" w:hAnsi="Times New Roman" w:cs="Times New Roman"/>
          <w:color w:val="000000"/>
          <w:lang w:eastAsia="ru-RU"/>
        </w:rPr>
        <w:t>В. В. Английский язык для экономистов</w:t>
      </w:r>
      <w:proofErr w:type="gramStart"/>
      <w:r>
        <w:rPr>
          <w:rFonts w:ascii="Times New Roman" w:eastAsia="Times New Roman" w:hAnsi="Times New Roman" w:cs="Times New Roman"/>
          <w:color w:val="000000"/>
          <w:lang w:eastAsia="ru-RU"/>
        </w:rPr>
        <w:t xml:space="preserve"> :</w:t>
      </w:r>
      <w:proofErr w:type="gramEnd"/>
      <w:r>
        <w:rPr>
          <w:rFonts w:ascii="Times New Roman" w:eastAsia="Times New Roman" w:hAnsi="Times New Roman" w:cs="Times New Roman"/>
          <w:color w:val="000000"/>
          <w:lang w:eastAsia="ru-RU"/>
        </w:rPr>
        <w:t xml:space="preserve"> учебник и практикум для среднего профессионального образования / В. В. Левченко, Е. Е. </w:t>
      </w:r>
      <w:proofErr w:type="spellStart"/>
      <w:r>
        <w:rPr>
          <w:rFonts w:ascii="Times New Roman" w:eastAsia="Times New Roman" w:hAnsi="Times New Roman" w:cs="Times New Roman"/>
          <w:color w:val="000000"/>
          <w:lang w:eastAsia="ru-RU"/>
        </w:rPr>
        <w:t>Долгалёва</w:t>
      </w:r>
      <w:proofErr w:type="spellEnd"/>
      <w:r>
        <w:rPr>
          <w:rFonts w:ascii="Times New Roman" w:eastAsia="Times New Roman" w:hAnsi="Times New Roman" w:cs="Times New Roman"/>
          <w:color w:val="000000"/>
          <w:lang w:eastAsia="ru-RU"/>
        </w:rPr>
        <w:t xml:space="preserve">, О. В. Мещерякова. — 2-е изд., </w:t>
      </w:r>
      <w:proofErr w:type="spellStart"/>
      <w:r>
        <w:rPr>
          <w:rFonts w:ascii="Times New Roman" w:eastAsia="Times New Roman" w:hAnsi="Times New Roman" w:cs="Times New Roman"/>
          <w:color w:val="000000"/>
          <w:lang w:eastAsia="ru-RU"/>
        </w:rPr>
        <w:t>перераб</w:t>
      </w:r>
      <w:proofErr w:type="spellEnd"/>
      <w:r>
        <w:rPr>
          <w:rFonts w:ascii="Times New Roman" w:eastAsia="Times New Roman" w:hAnsi="Times New Roman" w:cs="Times New Roman"/>
          <w:color w:val="000000"/>
          <w:lang w:eastAsia="ru-RU"/>
        </w:rPr>
        <w:t xml:space="preserve">. и доп. — Москва: Издательство </w:t>
      </w:r>
      <w:proofErr w:type="spellStart"/>
      <w:r>
        <w:rPr>
          <w:rFonts w:ascii="Times New Roman" w:eastAsia="Times New Roman" w:hAnsi="Times New Roman" w:cs="Times New Roman"/>
          <w:color w:val="000000"/>
          <w:lang w:eastAsia="ru-RU"/>
        </w:rPr>
        <w:t>Юрайт</w:t>
      </w:r>
      <w:proofErr w:type="spellEnd"/>
      <w:r>
        <w:rPr>
          <w:rFonts w:ascii="Times New Roman" w:eastAsia="Times New Roman" w:hAnsi="Times New Roman" w:cs="Times New Roman"/>
          <w:color w:val="000000"/>
          <w:lang w:eastAsia="ru-RU"/>
        </w:rPr>
        <w:t>, 2024. — 408 с. — (Профессиональное образов</w:t>
      </w:r>
      <w:r>
        <w:rPr>
          <w:rFonts w:ascii="Times New Roman" w:eastAsia="Times New Roman" w:hAnsi="Times New Roman" w:cs="Times New Roman"/>
          <w:color w:val="000000"/>
          <w:lang w:eastAsia="ru-RU"/>
        </w:rPr>
        <w:t>ание). — ISBN 978-5-534-16155-7</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F07EA" w:rsidRDefault="00264C5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264C53">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4. КОНТРОЛЬ И ОЦЕНКА РЕЗУЛЬТАТОВ ОСВОЕНИЯ</w:t>
      </w:r>
    </w:p>
    <w:p w:rsidR="00FF07EA" w:rsidRDefault="00264C53">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ДИСЦИПЛИНЫ</w:t>
      </w:r>
    </w:p>
    <w:p w:rsidR="00FF07EA" w:rsidRDefault="00264C53">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bl>
      <w:tblPr>
        <w:tblW w:w="9616" w:type="dxa"/>
        <w:tblCellSpacing w:w="0" w:type="dxa"/>
        <w:tblInd w:w="-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3685"/>
        <w:gridCol w:w="2245"/>
      </w:tblGrid>
      <w:tr w:rsidR="00FF07EA">
        <w:trPr>
          <w:tblCellSpacing w:w="0" w:type="dxa"/>
        </w:trPr>
        <w:tc>
          <w:tcPr>
            <w:tcW w:w="3686"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Результаты обучения</w:t>
            </w:r>
          </w:p>
        </w:tc>
        <w:tc>
          <w:tcPr>
            <w:tcW w:w="3685"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Показатели освоенности компетенций</w:t>
            </w:r>
          </w:p>
        </w:tc>
        <w:tc>
          <w:tcPr>
            <w:tcW w:w="2245"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Методы оценки</w:t>
            </w:r>
          </w:p>
        </w:tc>
      </w:tr>
      <w:tr w:rsidR="00FF07EA">
        <w:trPr>
          <w:tblCellSpacing w:w="0" w:type="dxa"/>
        </w:trPr>
        <w:tc>
          <w:tcPr>
            <w:tcW w:w="3686"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Знать:</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лексический и грамматический минимум, относящийся к описанию предметов, средств и процессов профессиональной деятельности;</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лексический и грамматический минимум, необходимый для чтения и перевода текстов профессиональной направленности (со словарем);</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общеуп</w:t>
            </w:r>
            <w:r>
              <w:rPr>
                <w:rFonts w:ascii="Times New Roman" w:eastAsia="Times New Roman" w:hAnsi="Times New Roman" w:cs="Times New Roman"/>
                <w:color w:val="000000"/>
                <w:lang w:eastAsia="ru-RU"/>
              </w:rPr>
              <w:t>отребительные глаголы (общая и профессиональная лексика);</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правила чтения текстов профессиональной направленности;</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правила построения простых и сложных предложений на профессиональные темы;</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правила речевого этикета и социокультурные нормы общения на иностра</w:t>
            </w:r>
            <w:r>
              <w:rPr>
                <w:rFonts w:ascii="Times New Roman" w:eastAsia="Times New Roman" w:hAnsi="Times New Roman" w:cs="Times New Roman"/>
                <w:color w:val="000000"/>
                <w:lang w:eastAsia="ru-RU"/>
              </w:rPr>
              <w:t>нном языке;</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формы и виды устной и письменной коммуникации на иностранном языке при межличностном и межкультурном взаимодействии</w:t>
            </w:r>
          </w:p>
        </w:tc>
        <w:tc>
          <w:tcPr>
            <w:tcW w:w="3685"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владеет лексическим и грамматическим минимумом, относящимся к описанию предметов, средств и процессов профессиональной деятельно</w:t>
            </w:r>
            <w:r>
              <w:rPr>
                <w:rFonts w:ascii="Times New Roman" w:eastAsia="Times New Roman" w:hAnsi="Times New Roman" w:cs="Times New Roman"/>
                <w:color w:val="000000"/>
                <w:lang w:eastAsia="ru-RU"/>
              </w:rPr>
              <w:t xml:space="preserve">сти;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владеет лексическим и грамматическим минимумом, необходимым для чтения и перевода текстов профессиональной направленности (со словарем);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демонстрирует знания при употреблении глаголов (общая и профессиональная лексика);</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демонстрирует знания правил ч</w:t>
            </w:r>
            <w:r>
              <w:rPr>
                <w:rFonts w:ascii="Times New Roman" w:eastAsia="Times New Roman" w:hAnsi="Times New Roman" w:cs="Times New Roman"/>
                <w:color w:val="000000"/>
                <w:lang w:eastAsia="ru-RU"/>
              </w:rPr>
              <w:t xml:space="preserve">тения текстов профессиональной направленности; демонстрирует способность построения простых и сложных предложений на профессиональные темы; демонстрирует знания правил речевого этикета и социокультурных норм общения на иностранном языке;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демонстрирует зна</w:t>
            </w:r>
            <w:r>
              <w:rPr>
                <w:rFonts w:ascii="Times New Roman" w:eastAsia="Times New Roman" w:hAnsi="Times New Roman" w:cs="Times New Roman"/>
                <w:color w:val="000000"/>
                <w:lang w:eastAsia="ru-RU"/>
              </w:rPr>
              <w:t>ния форм и видов устной и письменной коммуникации на иностранном языке при межличностном и межкультурном взаимодействии</w:t>
            </w:r>
          </w:p>
        </w:tc>
        <w:tc>
          <w:tcPr>
            <w:tcW w:w="2245"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Текущий контроль</w:t>
            </w:r>
            <w:r>
              <w:rPr>
                <w:rFonts w:ascii="Times New Roman" w:eastAsia="Times New Roman" w:hAnsi="Times New Roman" w:cs="Times New Roman"/>
                <w:i/>
                <w:iCs/>
                <w:color w:val="000000"/>
                <w:lang w:eastAsia="ru-RU"/>
              </w:rPr>
              <w:t>:</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 устный опрос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 выполнение самостоятельной работы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 xml:space="preserve">Итоговый контроль: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промежуточная аттестация в форме зачета</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FF07EA">
        <w:trPr>
          <w:trHeight w:val="896"/>
          <w:tblCellSpacing w:w="0" w:type="dxa"/>
        </w:trPr>
        <w:tc>
          <w:tcPr>
            <w:tcW w:w="3686"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Уметь:</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строить простые высказывания о себе и о своей профессиональной деятельности;</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взаимодействовать в коллективе, принимать участие в диалогах </w:t>
            </w:r>
            <w:proofErr w:type="gramStart"/>
            <w:r>
              <w:rPr>
                <w:rFonts w:ascii="Times New Roman" w:eastAsia="Times New Roman" w:hAnsi="Times New Roman" w:cs="Times New Roman"/>
                <w:color w:val="000000"/>
                <w:lang w:eastAsia="ru-RU"/>
              </w:rPr>
              <w:t>на</w:t>
            </w:r>
            <w:proofErr w:type="gramEnd"/>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общие и профессиональные темы;</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применять различные формы и виды устной и письменной коммуникации на иностра</w:t>
            </w:r>
            <w:r>
              <w:rPr>
                <w:rFonts w:ascii="Times New Roman" w:eastAsia="Times New Roman" w:hAnsi="Times New Roman" w:cs="Times New Roman"/>
                <w:color w:val="000000"/>
                <w:lang w:eastAsia="ru-RU"/>
              </w:rPr>
              <w:t xml:space="preserve">нном языке при межличностном, межкультурном и </w:t>
            </w:r>
            <w:r>
              <w:rPr>
                <w:rFonts w:ascii="Times New Roman" w:eastAsia="Times New Roman" w:hAnsi="Times New Roman" w:cs="Times New Roman"/>
                <w:color w:val="000000"/>
                <w:lang w:eastAsia="ru-RU"/>
              </w:rPr>
              <w:lastRenderedPageBreak/>
              <w:t xml:space="preserve">профессиональном взаимодействии;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понимать общий смысл четко произнесенных высказываний на общие и базовые профессиональные темы;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понимать тексты на базовые профессиональные темы; составлять простые связные со</w:t>
            </w:r>
            <w:r>
              <w:rPr>
                <w:rFonts w:ascii="Times New Roman" w:eastAsia="Times New Roman" w:hAnsi="Times New Roman" w:cs="Times New Roman"/>
                <w:color w:val="000000"/>
                <w:lang w:eastAsia="ru-RU"/>
              </w:rPr>
              <w:t xml:space="preserve">общения на общие или профессиональные темы;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общаться (устно и письменно) на иностранном языке на профессиональные и повседневные темы;</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переводить иностранные тексты профессиональной направленности (со словарем);</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самостоятельно совершенствовать устную и пи</w:t>
            </w:r>
            <w:r>
              <w:rPr>
                <w:rFonts w:ascii="Times New Roman" w:eastAsia="Times New Roman" w:hAnsi="Times New Roman" w:cs="Times New Roman"/>
                <w:color w:val="000000"/>
                <w:lang w:eastAsia="ru-RU"/>
              </w:rPr>
              <w:t>сьменную речь, пополнять словарный запас</w:t>
            </w:r>
          </w:p>
        </w:tc>
        <w:tc>
          <w:tcPr>
            <w:tcW w:w="3685"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lastRenderedPageBreak/>
              <w:t xml:space="preserve">строит простые высказывания о себе и о своей профессиональной деятельности;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взаимодействует в коллективе, принимает участие в диалогах на общие и профессиональные темы;</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применяет различные формы и виды устной и пис</w:t>
            </w:r>
            <w:r>
              <w:rPr>
                <w:rFonts w:ascii="Times New Roman" w:eastAsia="Times New Roman" w:hAnsi="Times New Roman" w:cs="Times New Roman"/>
                <w:color w:val="000000"/>
                <w:lang w:eastAsia="ru-RU"/>
              </w:rPr>
              <w:t xml:space="preserve">ьменной коммуникации на иностранном языке при межличностном и межкультурном взаимодействии;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понимает общий смысл </w:t>
            </w:r>
            <w:proofErr w:type="spellStart"/>
            <w:r>
              <w:rPr>
                <w:rFonts w:ascii="Times New Roman" w:eastAsia="Times New Roman" w:hAnsi="Times New Roman" w:cs="Times New Roman"/>
                <w:color w:val="000000"/>
                <w:lang w:eastAsia="ru-RU"/>
              </w:rPr>
              <w:t>четкопроизнесенных</w:t>
            </w:r>
            <w:proofErr w:type="spellEnd"/>
            <w:r>
              <w:rPr>
                <w:rFonts w:ascii="Times New Roman" w:eastAsia="Times New Roman" w:hAnsi="Times New Roman" w:cs="Times New Roman"/>
                <w:color w:val="000000"/>
                <w:lang w:eastAsia="ru-RU"/>
              </w:rPr>
              <w:t xml:space="preserve"> высказываний на общие и базовые </w:t>
            </w:r>
            <w:r>
              <w:rPr>
                <w:rFonts w:ascii="Times New Roman" w:eastAsia="Times New Roman" w:hAnsi="Times New Roman" w:cs="Times New Roman"/>
                <w:color w:val="000000"/>
                <w:lang w:eastAsia="ru-RU"/>
              </w:rPr>
              <w:lastRenderedPageBreak/>
              <w:t xml:space="preserve">профессиональные темы;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понимает тексты на базовые профессиональные темы;</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составляет простые связные сообщения на общие или интересующие профессиональные темы; общается (устно и письменно) на иностранном языке на профессиональные и повседневные темы;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переводит иностранные тексты профессионально направленности (со словарем);</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сов</w:t>
            </w:r>
            <w:r>
              <w:rPr>
                <w:rFonts w:ascii="Times New Roman" w:eastAsia="Times New Roman" w:hAnsi="Times New Roman" w:cs="Times New Roman"/>
                <w:color w:val="000000"/>
                <w:lang w:eastAsia="ru-RU"/>
              </w:rPr>
              <w:t>ершенствует устную и письменную речь, пополняет словарный запас</w:t>
            </w:r>
          </w:p>
        </w:tc>
        <w:tc>
          <w:tcPr>
            <w:tcW w:w="2245" w:type="dxa"/>
            <w:tcBorders>
              <w:top w:val="single" w:sz="4" w:space="0" w:color="000000"/>
              <w:left w:val="single" w:sz="4" w:space="0" w:color="000000"/>
              <w:bottom w:val="single" w:sz="4" w:space="0" w:color="000000"/>
              <w:right w:val="single" w:sz="4" w:space="0" w:color="000000"/>
            </w:tcBorders>
            <w:vAlign w:val="center"/>
          </w:tcPr>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lastRenderedPageBreak/>
              <w:t xml:space="preserve">Текущий контроль: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 экспертное наблюдение выполнения практических работ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выполнение самостоятельной работы</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 xml:space="preserve">Итоговый контроль: </w:t>
            </w:r>
          </w:p>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 промежуточная аттестация в </w:t>
            </w:r>
            <w:r>
              <w:rPr>
                <w:rFonts w:ascii="Times New Roman" w:eastAsia="Times New Roman" w:hAnsi="Times New Roman" w:cs="Times New Roman"/>
                <w:i/>
                <w:iCs/>
                <w:color w:val="000000"/>
                <w:lang w:eastAsia="ru-RU"/>
              </w:rPr>
              <w:lastRenderedPageBreak/>
              <w:t>форме зачета</w:t>
            </w:r>
          </w:p>
        </w:tc>
      </w:tr>
    </w:tbl>
    <w:p w:rsidR="00FF07EA" w:rsidRDefault="00264C5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w:t>
      </w: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p w:rsidR="00FF07EA" w:rsidRDefault="00FF07EA">
      <w:pPr>
        <w:rPr>
          <w:rFonts w:ascii="Times New Roman" w:hAnsi="Times New Roman" w:cs="Times New Roman"/>
          <w:b/>
          <w:sz w:val="24"/>
          <w:szCs w:val="24"/>
        </w:rPr>
      </w:pPr>
    </w:p>
    <w:sectPr w:rsidR="00FF07E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C53" w:rsidRDefault="00264C53">
      <w:pPr>
        <w:spacing w:after="0" w:line="240" w:lineRule="auto"/>
      </w:pPr>
      <w:r>
        <w:separator/>
      </w:r>
    </w:p>
  </w:endnote>
  <w:endnote w:type="continuationSeparator" w:id="0">
    <w:p w:rsidR="00264C53" w:rsidRDefault="00264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C53" w:rsidRDefault="00264C53">
      <w:pPr>
        <w:spacing w:after="0" w:line="240" w:lineRule="auto"/>
      </w:pPr>
      <w:r>
        <w:separator/>
      </w:r>
    </w:p>
  </w:footnote>
  <w:footnote w:type="continuationSeparator" w:id="0">
    <w:p w:rsidR="00264C53" w:rsidRDefault="00264C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20539D"/>
    <w:multiLevelType w:val="hybridMultilevel"/>
    <w:tmpl w:val="E33279F6"/>
    <w:lvl w:ilvl="0" w:tplc="324A9196">
      <w:start w:val="1"/>
      <w:numFmt w:val="decimal"/>
      <w:lvlText w:val="%1."/>
      <w:lvlJc w:val="left"/>
      <w:pPr>
        <w:tabs>
          <w:tab w:val="num" w:pos="720"/>
        </w:tabs>
        <w:ind w:left="720" w:hanging="360"/>
      </w:pPr>
    </w:lvl>
    <w:lvl w:ilvl="1" w:tplc="BE5C7C32">
      <w:start w:val="1"/>
      <w:numFmt w:val="decimal"/>
      <w:lvlText w:val="%2."/>
      <w:lvlJc w:val="left"/>
      <w:pPr>
        <w:tabs>
          <w:tab w:val="num" w:pos="1440"/>
        </w:tabs>
        <w:ind w:left="1440" w:hanging="360"/>
      </w:pPr>
    </w:lvl>
    <w:lvl w:ilvl="2" w:tplc="0E26406A">
      <w:start w:val="1"/>
      <w:numFmt w:val="decimal"/>
      <w:lvlText w:val="%3."/>
      <w:lvlJc w:val="left"/>
      <w:pPr>
        <w:tabs>
          <w:tab w:val="num" w:pos="2160"/>
        </w:tabs>
        <w:ind w:left="2160" w:hanging="360"/>
      </w:pPr>
    </w:lvl>
    <w:lvl w:ilvl="3" w:tplc="8BF6C6FA">
      <w:start w:val="1"/>
      <w:numFmt w:val="decimal"/>
      <w:lvlText w:val="%4."/>
      <w:lvlJc w:val="left"/>
      <w:pPr>
        <w:tabs>
          <w:tab w:val="num" w:pos="2880"/>
        </w:tabs>
        <w:ind w:left="2880" w:hanging="360"/>
      </w:pPr>
    </w:lvl>
    <w:lvl w:ilvl="4" w:tplc="F814BEBA">
      <w:start w:val="1"/>
      <w:numFmt w:val="decimal"/>
      <w:lvlText w:val="%5."/>
      <w:lvlJc w:val="left"/>
      <w:pPr>
        <w:tabs>
          <w:tab w:val="num" w:pos="3600"/>
        </w:tabs>
        <w:ind w:left="3600" w:hanging="360"/>
      </w:pPr>
    </w:lvl>
    <w:lvl w:ilvl="5" w:tplc="58A08260">
      <w:start w:val="1"/>
      <w:numFmt w:val="decimal"/>
      <w:lvlText w:val="%6."/>
      <w:lvlJc w:val="left"/>
      <w:pPr>
        <w:tabs>
          <w:tab w:val="num" w:pos="4320"/>
        </w:tabs>
        <w:ind w:left="4320" w:hanging="360"/>
      </w:pPr>
    </w:lvl>
    <w:lvl w:ilvl="6" w:tplc="3C086428">
      <w:start w:val="1"/>
      <w:numFmt w:val="decimal"/>
      <w:lvlText w:val="%7."/>
      <w:lvlJc w:val="left"/>
      <w:pPr>
        <w:tabs>
          <w:tab w:val="num" w:pos="5040"/>
        </w:tabs>
        <w:ind w:left="5040" w:hanging="360"/>
      </w:pPr>
    </w:lvl>
    <w:lvl w:ilvl="7" w:tplc="C9509078">
      <w:start w:val="1"/>
      <w:numFmt w:val="decimal"/>
      <w:lvlText w:val="%8."/>
      <w:lvlJc w:val="left"/>
      <w:pPr>
        <w:tabs>
          <w:tab w:val="num" w:pos="5760"/>
        </w:tabs>
        <w:ind w:left="5760" w:hanging="360"/>
      </w:pPr>
    </w:lvl>
    <w:lvl w:ilvl="8" w:tplc="B0948E06">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7EA"/>
    <w:rsid w:val="00172766"/>
    <w:rsid w:val="00203FCD"/>
    <w:rsid w:val="00264C53"/>
    <w:rsid w:val="00662E5E"/>
    <w:rsid w:val="00854BF1"/>
    <w:rsid w:val="00C84BD1"/>
    <w:rsid w:val="00FF0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1719,bqiaagaaeyqcaaagiaiaaapuawaabfwdaaaaaaaaaaaaaaaaaaaaaaaaaaaaaaaaaaaaaaaaaaaaaaaaaaaaaaaaaaaaaaaaaaaaaaaaaaaaaaaaaaaaaaaaaaaaaaaaaaaaaaaaaaaaaaaaaaaaaaaaaaaaaaaaaaaaaaaaaaaaaaaaaaaaaaaaaaaaaaaaaaaaaaaaaaaaaaaaaaaaaaaaaaaaaaaaaaaaaaaa"/>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Hyperlink"/>
    <w:basedOn w:val="a0"/>
    <w:uiPriority w:val="99"/>
    <w:semiHidden/>
    <w:unhideWhenUse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1719,bqiaagaaeyqcaaagiaiaaapuawaabfwdaaaaaaaaaaaaaaaaaaaaaaaaaaaaaaaaaaaaaaaaaaaaaaaaaaaaaaaaaaaaaaaaaaaaaaaaaaaaaaaaaaaaaaaaaaaaaaaaaaaaaaaaaaaaaaaaaaaaaaaaaaaaaaaaaaaaaaaaaaaaaaaaaaaaaaaaaaaaaaaaaaaaaaaaaaaaaaaaaaaaaaaaaaaaaaaaaaaaaaaa"/>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Hyperlink"/>
    <w:basedOn w:val="a0"/>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462639">
      <w:bodyDiv w:val="1"/>
      <w:marLeft w:val="0"/>
      <w:marRight w:val="0"/>
      <w:marTop w:val="0"/>
      <w:marBottom w:val="0"/>
      <w:divBdr>
        <w:top w:val="none" w:sz="0" w:space="0" w:color="auto"/>
        <w:left w:val="none" w:sz="0" w:space="0" w:color="auto"/>
        <w:bottom w:val="none" w:sz="0" w:space="0" w:color="auto"/>
        <w:right w:val="none" w:sz="0" w:space="0" w:color="auto"/>
      </w:divBdr>
    </w:div>
    <w:div w:id="204540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cademia-moscow.ru/catalogue/5538/81792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16</Pages>
  <Words>4292</Words>
  <Characters>24471</Characters>
  <Application>Microsoft Office Word</Application>
  <DocSecurity>0</DocSecurity>
  <Lines>203</Lines>
  <Paragraphs>57</Paragraphs>
  <ScaleCrop>false</ScaleCrop>
  <Company/>
  <LinksUpToDate>false</LinksUpToDate>
  <CharactersWithSpaces>28706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Yuliya K</dc:creator>
  <cp:lastModifiedBy>Yuliya K</cp:lastModifiedBy>
  <cp:revision>10</cp:revision>
  <dcterms:created xsi:type="dcterms:W3CDTF">2025-05-21T08:27:00Z</dcterms:created>
  <dcterms:modified xsi:type="dcterms:W3CDTF">2025-07-01T05:44:00Z</dcterms:modified>
</cp:coreProperties>
</file>